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0609E" w:rsidRDefault="00B0609E">
      <w:pPr>
        <w:pStyle w:val="Nzev"/>
        <w:ind w:left="60"/>
      </w:pPr>
      <w:bookmarkStart w:id="0" w:name="_GoBack"/>
      <w:bookmarkEnd w:id="0"/>
    </w:p>
    <w:p w:rsidR="00B0609E" w:rsidRDefault="00B0609E">
      <w:pPr>
        <w:pStyle w:val="Nzev"/>
      </w:pPr>
      <w:r>
        <w:t>TRIVIS</w:t>
      </w:r>
    </w:p>
    <w:p w:rsidR="00B0609E" w:rsidRDefault="00B0609E">
      <w:pPr>
        <w:jc w:val="center"/>
        <w:rPr>
          <w:b/>
          <w:sz w:val="40"/>
        </w:rPr>
      </w:pPr>
    </w:p>
    <w:p w:rsidR="00B0609E" w:rsidRDefault="00B0609E">
      <w:pPr>
        <w:pStyle w:val="Zkladntext"/>
        <w:rPr>
          <w:sz w:val="24"/>
          <w:szCs w:val="24"/>
        </w:rPr>
      </w:pPr>
      <w:r>
        <w:rPr>
          <w:sz w:val="24"/>
          <w:szCs w:val="24"/>
        </w:rPr>
        <w:t xml:space="preserve">STŘEDNÍ ŠKOLA VEŘEJNOPRÁVNÍ </w:t>
      </w:r>
    </w:p>
    <w:p w:rsidR="00B0609E" w:rsidRDefault="00B0609E">
      <w:pPr>
        <w:pStyle w:val="Zkladntext"/>
        <w:rPr>
          <w:sz w:val="24"/>
          <w:szCs w:val="24"/>
        </w:rPr>
      </w:pPr>
      <w:r>
        <w:rPr>
          <w:sz w:val="24"/>
          <w:szCs w:val="24"/>
        </w:rPr>
        <w:t>KARLOVY VARY, s.r.o.</w:t>
      </w:r>
    </w:p>
    <w:p w:rsidR="00B0609E" w:rsidRDefault="00B0609E">
      <w:pPr>
        <w:pStyle w:val="Zkladntext"/>
        <w:rPr>
          <w:sz w:val="24"/>
          <w:szCs w:val="24"/>
        </w:rPr>
      </w:pPr>
    </w:p>
    <w:p w:rsidR="00B0609E" w:rsidRDefault="00B0609E">
      <w:pPr>
        <w:pStyle w:val="Zkladntext"/>
        <w:rPr>
          <w:sz w:val="24"/>
          <w:szCs w:val="24"/>
        </w:rPr>
      </w:pPr>
    </w:p>
    <w:p w:rsidR="00B0609E" w:rsidRDefault="000E6DD5">
      <w:pPr>
        <w:pStyle w:val="Zkladntext"/>
        <w:rPr>
          <w:sz w:val="24"/>
          <w:szCs w:val="24"/>
        </w:rPr>
      </w:pPr>
      <w:r>
        <w:rPr>
          <w:noProof/>
          <w:lang w:eastAsia="cs-CZ"/>
        </w:rPr>
        <w:drawing>
          <wp:anchor distT="0" distB="0" distL="114935" distR="114935" simplePos="0" relativeHeight="251657728" behindDoc="0" locked="0" layoutInCell="1" allowOverlap="1">
            <wp:simplePos x="0" y="0"/>
            <wp:positionH relativeFrom="column">
              <wp:posOffset>1208405</wp:posOffset>
            </wp:positionH>
            <wp:positionV relativeFrom="paragraph">
              <wp:posOffset>199390</wp:posOffset>
            </wp:positionV>
            <wp:extent cx="2968625" cy="2849245"/>
            <wp:effectExtent l="0" t="0" r="3175" b="825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8625" cy="28492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609E" w:rsidRDefault="00B0609E">
      <w:pPr>
        <w:pStyle w:val="Zkladntext"/>
        <w:rPr>
          <w:sz w:val="24"/>
          <w:szCs w:val="24"/>
        </w:rPr>
      </w:pPr>
    </w:p>
    <w:p w:rsidR="00B0609E" w:rsidRDefault="00B0609E">
      <w:pPr>
        <w:pStyle w:val="Zkladntext"/>
        <w:rPr>
          <w:sz w:val="24"/>
          <w:szCs w:val="24"/>
        </w:rPr>
      </w:pPr>
    </w:p>
    <w:p w:rsidR="00B0609E" w:rsidRDefault="00B0609E">
      <w:pPr>
        <w:pStyle w:val="Zkladntext"/>
        <w:rPr>
          <w:sz w:val="24"/>
          <w:szCs w:val="24"/>
        </w:rPr>
      </w:pPr>
    </w:p>
    <w:p w:rsidR="00B0609E" w:rsidRDefault="00B0609E">
      <w:pPr>
        <w:pStyle w:val="Zkladntext"/>
        <w:rPr>
          <w:sz w:val="24"/>
          <w:szCs w:val="24"/>
        </w:rPr>
      </w:pPr>
    </w:p>
    <w:p w:rsidR="00B0609E" w:rsidRDefault="00B0609E">
      <w:pPr>
        <w:pStyle w:val="Zkladntext"/>
        <w:rPr>
          <w:sz w:val="24"/>
          <w:szCs w:val="24"/>
        </w:rPr>
      </w:pPr>
    </w:p>
    <w:p w:rsidR="00B0609E" w:rsidRDefault="00B0609E">
      <w:pPr>
        <w:rPr>
          <w:b/>
          <w:sz w:val="24"/>
          <w:szCs w:val="24"/>
        </w:rPr>
      </w:pPr>
    </w:p>
    <w:p w:rsidR="00B0609E" w:rsidRDefault="00B0609E">
      <w:pPr>
        <w:pStyle w:val="Nadpis1"/>
        <w:jc w:val="left"/>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rPr>
          <w:sz w:val="24"/>
          <w:szCs w:val="24"/>
        </w:rPr>
      </w:pPr>
    </w:p>
    <w:p w:rsidR="00B0609E" w:rsidRDefault="00B0609E">
      <w:pPr>
        <w:pStyle w:val="Nadpis1"/>
        <w:rPr>
          <w:sz w:val="24"/>
          <w:szCs w:val="24"/>
        </w:rPr>
      </w:pPr>
      <w:r>
        <w:rPr>
          <w:sz w:val="24"/>
          <w:szCs w:val="24"/>
        </w:rPr>
        <w:t>VÝROČNÍ ZPRÁVA</w:t>
      </w:r>
    </w:p>
    <w:p w:rsidR="00B0609E" w:rsidRDefault="00B0609E">
      <w:pPr>
        <w:pStyle w:val="Nadpis1"/>
        <w:rPr>
          <w:sz w:val="24"/>
          <w:szCs w:val="24"/>
        </w:rPr>
      </w:pPr>
      <w:r>
        <w:rPr>
          <w:sz w:val="24"/>
          <w:szCs w:val="24"/>
        </w:rPr>
        <w:t>ZA</w:t>
      </w:r>
    </w:p>
    <w:p w:rsidR="00B0609E" w:rsidRDefault="00B0609E">
      <w:pPr>
        <w:jc w:val="center"/>
        <w:rPr>
          <w:b/>
          <w:sz w:val="24"/>
          <w:szCs w:val="24"/>
        </w:rPr>
      </w:pPr>
      <w:r>
        <w:rPr>
          <w:b/>
          <w:sz w:val="24"/>
          <w:szCs w:val="24"/>
        </w:rPr>
        <w:t>ŠKOLNÍ ROK 20</w:t>
      </w:r>
      <w:r w:rsidR="00710E6A">
        <w:rPr>
          <w:b/>
          <w:sz w:val="24"/>
          <w:szCs w:val="24"/>
        </w:rPr>
        <w:t>1</w:t>
      </w:r>
      <w:r w:rsidR="00E65CA6">
        <w:rPr>
          <w:b/>
          <w:sz w:val="24"/>
          <w:szCs w:val="24"/>
        </w:rPr>
        <w:t>4</w:t>
      </w:r>
      <w:r>
        <w:rPr>
          <w:b/>
          <w:sz w:val="24"/>
          <w:szCs w:val="24"/>
        </w:rPr>
        <w:t>/201</w:t>
      </w:r>
      <w:r w:rsidR="00E65CA6">
        <w:rPr>
          <w:b/>
          <w:sz w:val="24"/>
          <w:szCs w:val="24"/>
        </w:rPr>
        <w:t>5</w:t>
      </w: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pPr>
        <w:jc w:val="center"/>
        <w:rPr>
          <w:b/>
          <w:sz w:val="24"/>
          <w:szCs w:val="24"/>
        </w:rPr>
      </w:pPr>
    </w:p>
    <w:p w:rsidR="00B0609E" w:rsidRDefault="00B0609E" w:rsidP="004712DF">
      <w:pPr>
        <w:pStyle w:val="Nadpis2"/>
        <w:rPr>
          <w:sz w:val="24"/>
          <w:szCs w:val="24"/>
        </w:rPr>
      </w:pPr>
      <w:r>
        <w:rPr>
          <w:sz w:val="24"/>
          <w:szCs w:val="24"/>
        </w:rPr>
        <w:lastRenderedPageBreak/>
        <w:t>Výroční zpráva</w:t>
      </w:r>
    </w:p>
    <w:p w:rsidR="00B0609E" w:rsidRDefault="00B0609E" w:rsidP="004712DF">
      <w:pPr>
        <w:jc w:val="center"/>
        <w:rPr>
          <w:b/>
          <w:sz w:val="24"/>
          <w:szCs w:val="24"/>
        </w:rPr>
      </w:pPr>
    </w:p>
    <w:p w:rsidR="00B0609E" w:rsidRDefault="00B0609E" w:rsidP="004712DF">
      <w:pPr>
        <w:pStyle w:val="Zkladntext31"/>
        <w:jc w:val="center"/>
        <w:rPr>
          <w:szCs w:val="24"/>
        </w:rPr>
      </w:pPr>
      <w:r>
        <w:rPr>
          <w:szCs w:val="24"/>
        </w:rPr>
        <w:t>Výroční zpráva je zpracována o TRIVIS - Střední škole veřejnoprávní Karlovy Vary, s.r.o.</w:t>
      </w:r>
    </w:p>
    <w:p w:rsidR="00B0609E" w:rsidRDefault="00B0609E" w:rsidP="004712DF">
      <w:pPr>
        <w:jc w:val="both"/>
        <w:rPr>
          <w:sz w:val="24"/>
          <w:szCs w:val="24"/>
        </w:rPr>
      </w:pPr>
    </w:p>
    <w:p w:rsidR="00B0609E" w:rsidRDefault="00B0609E" w:rsidP="004712DF">
      <w:pPr>
        <w:jc w:val="both"/>
        <w:rPr>
          <w:sz w:val="24"/>
          <w:szCs w:val="24"/>
        </w:rPr>
      </w:pPr>
    </w:p>
    <w:p w:rsidR="00B0609E" w:rsidRDefault="00B0609E" w:rsidP="004712DF">
      <w:pPr>
        <w:jc w:val="both"/>
        <w:rPr>
          <w:b/>
          <w:i/>
          <w:sz w:val="24"/>
          <w:szCs w:val="24"/>
        </w:rPr>
      </w:pPr>
    </w:p>
    <w:p w:rsidR="00B0609E" w:rsidRDefault="00B0609E" w:rsidP="004712DF">
      <w:pPr>
        <w:jc w:val="both"/>
        <w:rPr>
          <w:b/>
          <w:i/>
          <w:sz w:val="24"/>
          <w:szCs w:val="24"/>
        </w:rPr>
      </w:pPr>
      <w:r>
        <w:rPr>
          <w:b/>
          <w:i/>
          <w:sz w:val="24"/>
          <w:szCs w:val="24"/>
        </w:rPr>
        <w:t>Osnova zprávy:</w:t>
      </w:r>
    </w:p>
    <w:p w:rsidR="00B0609E" w:rsidRDefault="00B0609E" w:rsidP="004712DF">
      <w:pPr>
        <w:jc w:val="both"/>
        <w:rPr>
          <w:b/>
          <w:i/>
          <w:sz w:val="24"/>
          <w:szCs w:val="24"/>
        </w:rPr>
      </w:pPr>
    </w:p>
    <w:p w:rsidR="00B0609E" w:rsidRDefault="00B0609E" w:rsidP="004712DF">
      <w:pPr>
        <w:jc w:val="both"/>
        <w:rPr>
          <w:sz w:val="24"/>
          <w:szCs w:val="24"/>
        </w:rPr>
      </w:pPr>
    </w:p>
    <w:p w:rsidR="00B0609E" w:rsidRDefault="00B0609E" w:rsidP="004712DF">
      <w:pPr>
        <w:pStyle w:val="Nadpis3"/>
        <w:ind w:left="0" w:firstLine="0"/>
        <w:rPr>
          <w:szCs w:val="24"/>
        </w:rPr>
      </w:pPr>
    </w:p>
    <w:p w:rsidR="00B0609E" w:rsidRDefault="00B0609E" w:rsidP="004712DF">
      <w:pPr>
        <w:ind w:left="284" w:hanging="284"/>
        <w:jc w:val="both"/>
        <w:rPr>
          <w:sz w:val="24"/>
          <w:szCs w:val="24"/>
        </w:rPr>
      </w:pPr>
      <w:r>
        <w:rPr>
          <w:sz w:val="24"/>
          <w:szCs w:val="24"/>
        </w:rPr>
        <w:t>1.</w:t>
      </w:r>
      <w:r>
        <w:rPr>
          <w:sz w:val="24"/>
          <w:szCs w:val="24"/>
        </w:rPr>
        <w:tab/>
        <w:t xml:space="preserve">  Základní údaje o škole…………………………………………. ……… str. </w:t>
      </w:r>
      <w:r w:rsidR="00FA29BE">
        <w:rPr>
          <w:sz w:val="24"/>
          <w:szCs w:val="24"/>
        </w:rPr>
        <w:t>3</w:t>
      </w:r>
      <w:r>
        <w:rPr>
          <w:sz w:val="24"/>
          <w:szCs w:val="24"/>
        </w:rPr>
        <w:t xml:space="preserve"> - </w:t>
      </w:r>
      <w:r w:rsidR="00FA29BE">
        <w:rPr>
          <w:sz w:val="24"/>
          <w:szCs w:val="24"/>
        </w:rPr>
        <w:t>7</w:t>
      </w:r>
    </w:p>
    <w:p w:rsidR="00B0609E" w:rsidRDefault="00B0609E" w:rsidP="004712DF">
      <w:pPr>
        <w:ind w:left="284" w:hanging="284"/>
        <w:jc w:val="both"/>
        <w:rPr>
          <w:sz w:val="24"/>
          <w:szCs w:val="24"/>
        </w:rPr>
      </w:pPr>
    </w:p>
    <w:p w:rsidR="00B0609E" w:rsidRDefault="00FA29BE" w:rsidP="004712DF">
      <w:pPr>
        <w:pStyle w:val="Nadpis5"/>
        <w:numPr>
          <w:ilvl w:val="0"/>
          <w:numId w:val="0"/>
        </w:numPr>
        <w:tabs>
          <w:tab w:val="left" w:pos="426"/>
        </w:tabs>
        <w:ind w:firstLine="30"/>
        <w:jc w:val="left"/>
        <w:rPr>
          <w:b w:val="0"/>
          <w:szCs w:val="24"/>
        </w:rPr>
      </w:pPr>
      <w:r>
        <w:rPr>
          <w:b w:val="0"/>
          <w:szCs w:val="24"/>
        </w:rPr>
        <w:t>2</w:t>
      </w:r>
      <w:r w:rsidR="00B0609E">
        <w:rPr>
          <w:b w:val="0"/>
          <w:szCs w:val="24"/>
        </w:rPr>
        <w:t>.    Přehled učebních oborů vzdělávání, které škola vyučuje v souladu</w:t>
      </w:r>
    </w:p>
    <w:p w:rsidR="00B0609E" w:rsidRDefault="00B0609E" w:rsidP="004712DF">
      <w:pPr>
        <w:pStyle w:val="Nadpis5"/>
        <w:numPr>
          <w:ilvl w:val="0"/>
          <w:numId w:val="0"/>
        </w:numPr>
        <w:tabs>
          <w:tab w:val="left" w:pos="426"/>
        </w:tabs>
        <w:ind w:firstLine="30"/>
        <w:jc w:val="left"/>
        <w:rPr>
          <w:b w:val="0"/>
          <w:szCs w:val="24"/>
        </w:rPr>
      </w:pPr>
      <w:r>
        <w:rPr>
          <w:b w:val="0"/>
          <w:szCs w:val="24"/>
        </w:rPr>
        <w:t xml:space="preserve">       se zápisem ve školském rejstříku ……………………………………….</w:t>
      </w:r>
      <w:r w:rsidR="00C53D9A">
        <w:rPr>
          <w:b w:val="0"/>
          <w:szCs w:val="24"/>
        </w:rPr>
        <w:t xml:space="preserve"> </w:t>
      </w:r>
      <w:r>
        <w:rPr>
          <w:b w:val="0"/>
          <w:szCs w:val="24"/>
        </w:rPr>
        <w:t xml:space="preserve">str. </w:t>
      </w:r>
      <w:r w:rsidR="002D2DD5">
        <w:rPr>
          <w:b w:val="0"/>
          <w:szCs w:val="24"/>
        </w:rPr>
        <w:t>8</w:t>
      </w:r>
    </w:p>
    <w:p w:rsidR="00B0609E" w:rsidRDefault="00B0609E" w:rsidP="004712DF">
      <w:pPr>
        <w:pStyle w:val="Nadpis6"/>
        <w:rPr>
          <w:szCs w:val="24"/>
        </w:rPr>
      </w:pPr>
      <w:r>
        <w:rPr>
          <w:szCs w:val="24"/>
        </w:rPr>
        <w:t xml:space="preserve">            </w:t>
      </w:r>
    </w:p>
    <w:p w:rsidR="00B0609E" w:rsidRDefault="00FA29BE" w:rsidP="004712DF">
      <w:pPr>
        <w:rPr>
          <w:sz w:val="24"/>
          <w:szCs w:val="24"/>
        </w:rPr>
      </w:pPr>
      <w:r>
        <w:rPr>
          <w:sz w:val="24"/>
          <w:szCs w:val="24"/>
        </w:rPr>
        <w:t>3</w:t>
      </w:r>
      <w:r w:rsidR="00B0609E">
        <w:rPr>
          <w:sz w:val="24"/>
          <w:szCs w:val="24"/>
        </w:rPr>
        <w:t>.    Rámcový popis personálního zabezpečení činnosti školy…………</w:t>
      </w:r>
      <w:r w:rsidR="002D2DD5">
        <w:rPr>
          <w:sz w:val="24"/>
          <w:szCs w:val="24"/>
        </w:rPr>
        <w:t>…….</w:t>
      </w:r>
      <w:r w:rsidR="00C53D9A">
        <w:rPr>
          <w:sz w:val="24"/>
          <w:szCs w:val="24"/>
        </w:rPr>
        <w:t xml:space="preserve"> str. </w:t>
      </w:r>
      <w:r>
        <w:rPr>
          <w:sz w:val="24"/>
          <w:szCs w:val="24"/>
        </w:rPr>
        <w:t>9</w:t>
      </w:r>
    </w:p>
    <w:p w:rsidR="00B0609E" w:rsidRDefault="00B0609E" w:rsidP="004712DF">
      <w:pPr>
        <w:rPr>
          <w:sz w:val="24"/>
          <w:szCs w:val="24"/>
        </w:rPr>
      </w:pPr>
    </w:p>
    <w:p w:rsidR="00B0609E" w:rsidRDefault="00B0609E" w:rsidP="004712DF">
      <w:pPr>
        <w:numPr>
          <w:ilvl w:val="0"/>
          <w:numId w:val="6"/>
        </w:numPr>
        <w:tabs>
          <w:tab w:val="left" w:pos="426"/>
        </w:tabs>
        <w:ind w:left="0" w:firstLine="15"/>
        <w:rPr>
          <w:sz w:val="24"/>
          <w:szCs w:val="24"/>
        </w:rPr>
      </w:pPr>
      <w:r>
        <w:rPr>
          <w:sz w:val="24"/>
          <w:szCs w:val="24"/>
        </w:rPr>
        <w:t xml:space="preserve">Přijímacím řízení  </w:t>
      </w:r>
      <w:r w:rsidR="002D2DD5">
        <w:rPr>
          <w:sz w:val="24"/>
          <w:szCs w:val="24"/>
        </w:rPr>
        <w:t>………………………………</w:t>
      </w:r>
      <w:r>
        <w:rPr>
          <w:sz w:val="24"/>
          <w:szCs w:val="24"/>
        </w:rPr>
        <w:t>………………............</w:t>
      </w:r>
      <w:r w:rsidR="00C53D9A">
        <w:rPr>
          <w:sz w:val="24"/>
          <w:szCs w:val="24"/>
        </w:rPr>
        <w:t xml:space="preserve">  str.</w:t>
      </w:r>
      <w:r>
        <w:rPr>
          <w:sz w:val="24"/>
          <w:szCs w:val="24"/>
        </w:rPr>
        <w:t xml:space="preserve"> 1</w:t>
      </w:r>
      <w:r w:rsidR="00FA29BE">
        <w:rPr>
          <w:sz w:val="24"/>
          <w:szCs w:val="24"/>
        </w:rPr>
        <w:t>0</w:t>
      </w:r>
    </w:p>
    <w:p w:rsidR="00B0609E" w:rsidRDefault="00B0609E" w:rsidP="004712DF">
      <w:pPr>
        <w:rPr>
          <w:sz w:val="24"/>
          <w:szCs w:val="24"/>
        </w:rPr>
      </w:pPr>
    </w:p>
    <w:p w:rsidR="00B0609E" w:rsidRDefault="00B0609E" w:rsidP="00BD430C">
      <w:pPr>
        <w:numPr>
          <w:ilvl w:val="0"/>
          <w:numId w:val="6"/>
        </w:numPr>
        <w:tabs>
          <w:tab w:val="clear" w:pos="720"/>
          <w:tab w:val="num" w:pos="426"/>
          <w:tab w:val="left" w:pos="2184"/>
        </w:tabs>
        <w:ind w:left="426" w:hanging="426"/>
        <w:rPr>
          <w:sz w:val="24"/>
          <w:szCs w:val="24"/>
        </w:rPr>
      </w:pPr>
      <w:r>
        <w:rPr>
          <w:sz w:val="24"/>
          <w:szCs w:val="24"/>
        </w:rPr>
        <w:t>Výsledky vzdělávání žáků a výsledcích maturitních zkoušek…………………………………………………………………..</w:t>
      </w:r>
      <w:r w:rsidR="00C53D9A">
        <w:rPr>
          <w:sz w:val="24"/>
          <w:szCs w:val="24"/>
        </w:rPr>
        <w:t xml:space="preserve">  str. </w:t>
      </w:r>
      <w:r>
        <w:rPr>
          <w:sz w:val="24"/>
          <w:szCs w:val="24"/>
        </w:rPr>
        <w:t>1</w:t>
      </w:r>
      <w:r w:rsidR="00FA29BE">
        <w:rPr>
          <w:sz w:val="24"/>
          <w:szCs w:val="24"/>
        </w:rPr>
        <w:t>1</w:t>
      </w:r>
      <w:r>
        <w:rPr>
          <w:sz w:val="24"/>
          <w:szCs w:val="24"/>
        </w:rPr>
        <w:t xml:space="preserve"> </w:t>
      </w:r>
    </w:p>
    <w:p w:rsidR="00B0609E" w:rsidRDefault="00B0609E" w:rsidP="004712DF">
      <w:pPr>
        <w:rPr>
          <w:sz w:val="24"/>
          <w:szCs w:val="24"/>
        </w:rPr>
      </w:pPr>
    </w:p>
    <w:p w:rsidR="00B0609E" w:rsidRDefault="00B0609E" w:rsidP="004712DF">
      <w:pPr>
        <w:numPr>
          <w:ilvl w:val="0"/>
          <w:numId w:val="6"/>
        </w:numPr>
        <w:tabs>
          <w:tab w:val="left" w:pos="426"/>
        </w:tabs>
        <w:ind w:left="0" w:firstLine="15"/>
        <w:rPr>
          <w:sz w:val="24"/>
          <w:szCs w:val="24"/>
        </w:rPr>
      </w:pPr>
      <w:r>
        <w:rPr>
          <w:sz w:val="24"/>
          <w:szCs w:val="24"/>
        </w:rPr>
        <w:t xml:space="preserve">Prevenci sociálně patologických jevů…………………………...........  </w:t>
      </w:r>
      <w:r w:rsidR="00C53D9A">
        <w:rPr>
          <w:sz w:val="24"/>
          <w:szCs w:val="24"/>
        </w:rPr>
        <w:t xml:space="preserve">   </w:t>
      </w:r>
      <w:r>
        <w:rPr>
          <w:sz w:val="24"/>
          <w:szCs w:val="24"/>
        </w:rPr>
        <w:t xml:space="preserve"> str. 1</w:t>
      </w:r>
      <w:r w:rsidR="00FA29BE">
        <w:rPr>
          <w:sz w:val="24"/>
          <w:szCs w:val="24"/>
        </w:rPr>
        <w:t>2</w:t>
      </w:r>
      <w:r>
        <w:rPr>
          <w:sz w:val="24"/>
          <w:szCs w:val="24"/>
        </w:rPr>
        <w:t xml:space="preserve"> - 1</w:t>
      </w:r>
      <w:r w:rsidR="00FA29BE">
        <w:rPr>
          <w:sz w:val="24"/>
          <w:szCs w:val="24"/>
        </w:rPr>
        <w:t>4</w:t>
      </w:r>
    </w:p>
    <w:p w:rsidR="00B0609E" w:rsidRDefault="00B0609E" w:rsidP="004712DF">
      <w:pPr>
        <w:ind w:left="360"/>
        <w:rPr>
          <w:sz w:val="24"/>
          <w:szCs w:val="24"/>
        </w:rPr>
      </w:pPr>
    </w:p>
    <w:p w:rsidR="00B0609E" w:rsidRDefault="00B0609E" w:rsidP="004712DF">
      <w:pPr>
        <w:ind w:left="360" w:hanging="360"/>
        <w:rPr>
          <w:sz w:val="24"/>
          <w:szCs w:val="24"/>
        </w:rPr>
      </w:pPr>
      <w:r>
        <w:rPr>
          <w:sz w:val="24"/>
          <w:szCs w:val="24"/>
        </w:rPr>
        <w:t xml:space="preserve">8.    Další vzdělávání pedagogických pracovníků…………………...........   </w:t>
      </w:r>
      <w:r w:rsidR="00C53D9A">
        <w:rPr>
          <w:sz w:val="24"/>
          <w:szCs w:val="24"/>
        </w:rPr>
        <w:t xml:space="preserve">    </w:t>
      </w:r>
      <w:r>
        <w:rPr>
          <w:sz w:val="24"/>
          <w:szCs w:val="24"/>
        </w:rPr>
        <w:t xml:space="preserve">str. </w:t>
      </w:r>
      <w:r w:rsidR="00C53D9A">
        <w:rPr>
          <w:sz w:val="24"/>
          <w:szCs w:val="24"/>
        </w:rPr>
        <w:t>1</w:t>
      </w:r>
      <w:r w:rsidR="00FA29BE">
        <w:rPr>
          <w:sz w:val="24"/>
          <w:szCs w:val="24"/>
        </w:rPr>
        <w:t>5</w:t>
      </w:r>
    </w:p>
    <w:p w:rsidR="00B0609E" w:rsidRDefault="00B0609E" w:rsidP="004712DF">
      <w:pPr>
        <w:ind w:left="360"/>
        <w:rPr>
          <w:sz w:val="24"/>
          <w:szCs w:val="24"/>
        </w:rPr>
      </w:pPr>
    </w:p>
    <w:p w:rsidR="00B0609E" w:rsidRDefault="00B0609E" w:rsidP="004712DF">
      <w:pPr>
        <w:ind w:left="360" w:hanging="360"/>
        <w:rPr>
          <w:sz w:val="24"/>
          <w:szCs w:val="24"/>
        </w:rPr>
      </w:pPr>
      <w:r>
        <w:rPr>
          <w:sz w:val="24"/>
          <w:szCs w:val="24"/>
        </w:rPr>
        <w:t xml:space="preserve">9.    Aktivity a prezentace školy na veřejnosti…………………….. …......  </w:t>
      </w:r>
      <w:r w:rsidR="00C53D9A">
        <w:rPr>
          <w:sz w:val="24"/>
          <w:szCs w:val="24"/>
        </w:rPr>
        <w:t xml:space="preserve">    </w:t>
      </w:r>
      <w:r>
        <w:rPr>
          <w:sz w:val="24"/>
          <w:szCs w:val="24"/>
        </w:rPr>
        <w:t>str. 16 -</w:t>
      </w:r>
      <w:r w:rsidR="000B30BF">
        <w:rPr>
          <w:sz w:val="24"/>
          <w:szCs w:val="24"/>
        </w:rPr>
        <w:t>20</w:t>
      </w:r>
    </w:p>
    <w:p w:rsidR="00B0609E" w:rsidRDefault="00B0609E" w:rsidP="004712DF">
      <w:pPr>
        <w:ind w:left="360"/>
        <w:rPr>
          <w:sz w:val="24"/>
          <w:szCs w:val="24"/>
        </w:rPr>
      </w:pPr>
    </w:p>
    <w:p w:rsidR="00B0609E" w:rsidRDefault="00B0609E" w:rsidP="004712DF">
      <w:pPr>
        <w:numPr>
          <w:ilvl w:val="0"/>
          <w:numId w:val="8"/>
        </w:numPr>
        <w:tabs>
          <w:tab w:val="left" w:pos="426"/>
        </w:tabs>
        <w:ind w:left="0" w:firstLine="30"/>
        <w:rPr>
          <w:sz w:val="24"/>
          <w:szCs w:val="24"/>
        </w:rPr>
      </w:pPr>
      <w:r>
        <w:rPr>
          <w:sz w:val="24"/>
          <w:szCs w:val="24"/>
        </w:rPr>
        <w:t xml:space="preserve">Výsledky inspekční činnosti provedené ČŠI…………………. …......  </w:t>
      </w:r>
      <w:r w:rsidR="00C53D9A">
        <w:rPr>
          <w:sz w:val="24"/>
          <w:szCs w:val="24"/>
        </w:rPr>
        <w:t xml:space="preserve">    str.  </w:t>
      </w:r>
      <w:r>
        <w:rPr>
          <w:sz w:val="24"/>
          <w:szCs w:val="24"/>
        </w:rPr>
        <w:t>2</w:t>
      </w:r>
      <w:r w:rsidR="000B30BF">
        <w:rPr>
          <w:sz w:val="24"/>
          <w:szCs w:val="24"/>
        </w:rPr>
        <w:t>1</w:t>
      </w:r>
      <w:r w:rsidR="00FA29BE">
        <w:rPr>
          <w:sz w:val="24"/>
          <w:szCs w:val="24"/>
        </w:rPr>
        <w:t xml:space="preserve"> - 2</w:t>
      </w:r>
      <w:r w:rsidR="000B30BF">
        <w:rPr>
          <w:sz w:val="24"/>
          <w:szCs w:val="24"/>
        </w:rPr>
        <w:t>2</w:t>
      </w:r>
    </w:p>
    <w:p w:rsidR="00B0609E" w:rsidRDefault="00B0609E" w:rsidP="004712DF">
      <w:pPr>
        <w:rPr>
          <w:sz w:val="24"/>
          <w:szCs w:val="24"/>
        </w:rPr>
      </w:pPr>
    </w:p>
    <w:p w:rsidR="00B0609E" w:rsidRDefault="00B0609E" w:rsidP="004712DF">
      <w:pPr>
        <w:rPr>
          <w:sz w:val="24"/>
          <w:szCs w:val="24"/>
        </w:rPr>
      </w:pPr>
      <w:r>
        <w:rPr>
          <w:sz w:val="24"/>
          <w:szCs w:val="24"/>
        </w:rPr>
        <w:t>11.   Základní údaje o hospodaření školy………………………………..... .</w:t>
      </w:r>
      <w:r w:rsidR="00C53D9A">
        <w:rPr>
          <w:sz w:val="24"/>
          <w:szCs w:val="24"/>
        </w:rPr>
        <w:t xml:space="preserve">   </w:t>
      </w:r>
      <w:r>
        <w:rPr>
          <w:sz w:val="24"/>
          <w:szCs w:val="24"/>
        </w:rPr>
        <w:t>str. 2</w:t>
      </w:r>
      <w:r w:rsidR="000B30BF">
        <w:rPr>
          <w:sz w:val="24"/>
          <w:szCs w:val="24"/>
        </w:rPr>
        <w:t>3</w:t>
      </w:r>
      <w:r>
        <w:rPr>
          <w:sz w:val="24"/>
          <w:szCs w:val="24"/>
        </w:rPr>
        <w:t>-</w:t>
      </w:r>
      <w:r w:rsidR="00C53D9A">
        <w:rPr>
          <w:sz w:val="24"/>
          <w:szCs w:val="24"/>
        </w:rPr>
        <w:t xml:space="preserve"> </w:t>
      </w:r>
      <w:r>
        <w:rPr>
          <w:sz w:val="24"/>
          <w:szCs w:val="24"/>
        </w:rPr>
        <w:t xml:space="preserve"> 2</w:t>
      </w:r>
      <w:r w:rsidR="000B30BF">
        <w:rPr>
          <w:sz w:val="24"/>
          <w:szCs w:val="24"/>
        </w:rPr>
        <w:t>4</w:t>
      </w:r>
    </w:p>
    <w:p w:rsidR="00B0609E" w:rsidRDefault="00B0609E" w:rsidP="004712DF">
      <w:pPr>
        <w:rPr>
          <w:sz w:val="24"/>
          <w:szCs w:val="24"/>
        </w:rPr>
      </w:pPr>
    </w:p>
    <w:p w:rsidR="00B0609E" w:rsidRDefault="00B0609E" w:rsidP="004712DF">
      <w:pPr>
        <w:rPr>
          <w:sz w:val="24"/>
          <w:szCs w:val="24"/>
        </w:rPr>
      </w:pPr>
      <w:r>
        <w:rPr>
          <w:sz w:val="24"/>
          <w:szCs w:val="24"/>
        </w:rPr>
        <w:t xml:space="preserve">12.   Zapojení školy do rozvojových a mezinárodních programů…… ….. </w:t>
      </w:r>
      <w:r w:rsidR="00C53D9A">
        <w:rPr>
          <w:sz w:val="24"/>
          <w:szCs w:val="24"/>
        </w:rPr>
        <w:t xml:space="preserve">    </w:t>
      </w:r>
      <w:r>
        <w:rPr>
          <w:sz w:val="24"/>
          <w:szCs w:val="24"/>
        </w:rPr>
        <w:t>.str.  2</w:t>
      </w:r>
      <w:r w:rsidR="000B30BF">
        <w:rPr>
          <w:sz w:val="24"/>
          <w:szCs w:val="24"/>
        </w:rPr>
        <w:t>4</w:t>
      </w:r>
    </w:p>
    <w:p w:rsidR="00B0609E" w:rsidRDefault="00B0609E" w:rsidP="004712DF">
      <w:pPr>
        <w:rPr>
          <w:sz w:val="24"/>
          <w:szCs w:val="24"/>
        </w:rPr>
      </w:pPr>
    </w:p>
    <w:p w:rsidR="00B0609E" w:rsidRDefault="00B0609E" w:rsidP="004712DF">
      <w:pPr>
        <w:numPr>
          <w:ilvl w:val="0"/>
          <w:numId w:val="13"/>
        </w:numPr>
        <w:tabs>
          <w:tab w:val="left" w:pos="426"/>
        </w:tabs>
        <w:ind w:left="0" w:firstLine="30"/>
        <w:rPr>
          <w:sz w:val="24"/>
          <w:szCs w:val="24"/>
        </w:rPr>
      </w:pPr>
      <w:r>
        <w:rPr>
          <w:sz w:val="24"/>
          <w:szCs w:val="24"/>
        </w:rPr>
        <w:t xml:space="preserve"> Zapojení školy do dalšího vzdělávání v rámci celoživotního </w:t>
      </w:r>
    </w:p>
    <w:p w:rsidR="00B0609E" w:rsidRDefault="00B0609E" w:rsidP="004712DF">
      <w:pPr>
        <w:ind w:left="360" w:hanging="360"/>
        <w:rPr>
          <w:sz w:val="24"/>
          <w:szCs w:val="24"/>
        </w:rPr>
      </w:pPr>
      <w:r>
        <w:rPr>
          <w:sz w:val="24"/>
          <w:szCs w:val="24"/>
        </w:rPr>
        <w:t xml:space="preserve">        učení……………………………………………………………….. . </w:t>
      </w:r>
      <w:r w:rsidR="00C53D9A">
        <w:rPr>
          <w:sz w:val="24"/>
          <w:szCs w:val="24"/>
        </w:rPr>
        <w:t xml:space="preserve">     str.  </w:t>
      </w:r>
      <w:r>
        <w:rPr>
          <w:sz w:val="24"/>
          <w:szCs w:val="24"/>
        </w:rPr>
        <w:t>2</w:t>
      </w:r>
      <w:r w:rsidR="000B30BF">
        <w:rPr>
          <w:sz w:val="24"/>
          <w:szCs w:val="24"/>
        </w:rPr>
        <w:t>4</w:t>
      </w:r>
    </w:p>
    <w:p w:rsidR="00FA29BE" w:rsidRDefault="00FA29BE" w:rsidP="004712DF">
      <w:pPr>
        <w:ind w:left="360" w:hanging="360"/>
        <w:rPr>
          <w:sz w:val="24"/>
          <w:szCs w:val="24"/>
        </w:rPr>
      </w:pPr>
    </w:p>
    <w:p w:rsidR="00FA29BE" w:rsidRDefault="00FA29BE" w:rsidP="004712DF">
      <w:pPr>
        <w:ind w:left="360" w:hanging="360"/>
        <w:rPr>
          <w:sz w:val="24"/>
          <w:szCs w:val="24"/>
        </w:rPr>
      </w:pPr>
      <w:r>
        <w:rPr>
          <w:sz w:val="24"/>
          <w:szCs w:val="24"/>
        </w:rPr>
        <w:t>14. Údaje o spolupráci se sociálními partnery……………………………      str.  2</w:t>
      </w:r>
      <w:r w:rsidR="000B30BF">
        <w:rPr>
          <w:sz w:val="24"/>
          <w:szCs w:val="24"/>
        </w:rPr>
        <w:t>5</w:t>
      </w:r>
    </w:p>
    <w:p w:rsidR="00B0609E" w:rsidRDefault="00B0609E" w:rsidP="004712DF">
      <w:pPr>
        <w:rPr>
          <w:sz w:val="24"/>
          <w:szCs w:val="24"/>
        </w:rPr>
      </w:pPr>
    </w:p>
    <w:p w:rsidR="00B0609E" w:rsidRDefault="00B0609E" w:rsidP="004712DF">
      <w:pPr>
        <w:rPr>
          <w:sz w:val="24"/>
          <w:szCs w:val="24"/>
        </w:rPr>
      </w:pPr>
      <w:r>
        <w:rPr>
          <w:sz w:val="24"/>
          <w:szCs w:val="24"/>
        </w:rPr>
        <w:t xml:space="preserve">14.    Přílohy……………………………………………………………..  </w:t>
      </w:r>
      <w:r w:rsidR="00C53D9A">
        <w:rPr>
          <w:sz w:val="24"/>
          <w:szCs w:val="24"/>
        </w:rPr>
        <w:t xml:space="preserve">     str. </w:t>
      </w:r>
      <w:r>
        <w:rPr>
          <w:sz w:val="24"/>
          <w:szCs w:val="24"/>
        </w:rPr>
        <w:t xml:space="preserve"> 2</w:t>
      </w:r>
      <w:r w:rsidR="000B30BF">
        <w:rPr>
          <w:sz w:val="24"/>
          <w:szCs w:val="24"/>
        </w:rPr>
        <w:t>6</w:t>
      </w:r>
    </w:p>
    <w:p w:rsidR="00B0609E" w:rsidRDefault="00B0609E" w:rsidP="004712DF">
      <w:pPr>
        <w:pStyle w:val="Nadpis5"/>
        <w:numPr>
          <w:ilvl w:val="0"/>
          <w:numId w:val="0"/>
        </w:numPr>
        <w:rPr>
          <w:b w:val="0"/>
          <w:szCs w:val="24"/>
        </w:rPr>
      </w:pPr>
    </w:p>
    <w:p w:rsidR="00B0609E" w:rsidRDefault="00B0609E" w:rsidP="004712DF">
      <w:pPr>
        <w:jc w:val="center"/>
        <w:rPr>
          <w:sz w:val="24"/>
          <w:szCs w:val="24"/>
        </w:rPr>
      </w:pPr>
    </w:p>
    <w:p w:rsidR="00B0609E" w:rsidRDefault="00B0609E" w:rsidP="004712DF">
      <w:pPr>
        <w:jc w:val="center"/>
        <w:rPr>
          <w:sz w:val="24"/>
          <w:szCs w:val="24"/>
        </w:rPr>
      </w:pPr>
    </w:p>
    <w:p w:rsidR="00B0609E" w:rsidRDefault="00B0609E" w:rsidP="004712DF">
      <w:pPr>
        <w:jc w:val="center"/>
        <w:rPr>
          <w:sz w:val="24"/>
          <w:szCs w:val="24"/>
        </w:rPr>
      </w:pPr>
    </w:p>
    <w:p w:rsidR="00B0609E" w:rsidRDefault="00B0609E" w:rsidP="004712DF">
      <w:pPr>
        <w:jc w:val="center"/>
        <w:rPr>
          <w:b/>
          <w:sz w:val="24"/>
          <w:szCs w:val="24"/>
        </w:rPr>
      </w:pPr>
    </w:p>
    <w:p w:rsidR="00B0609E" w:rsidRDefault="00B0609E" w:rsidP="004712DF">
      <w:pPr>
        <w:pStyle w:val="Nadpis2"/>
        <w:rPr>
          <w:sz w:val="24"/>
          <w:szCs w:val="24"/>
        </w:rPr>
      </w:pPr>
    </w:p>
    <w:p w:rsidR="00B0609E" w:rsidRDefault="00B0609E" w:rsidP="004712DF">
      <w:pPr>
        <w:jc w:val="both"/>
        <w:rPr>
          <w:b/>
          <w:sz w:val="24"/>
          <w:szCs w:val="24"/>
        </w:rPr>
      </w:pPr>
    </w:p>
    <w:p w:rsidR="00B0609E" w:rsidRDefault="00B0609E" w:rsidP="004712DF">
      <w:pPr>
        <w:jc w:val="center"/>
        <w:rPr>
          <w:b/>
          <w:sz w:val="24"/>
          <w:szCs w:val="24"/>
        </w:rPr>
      </w:pPr>
    </w:p>
    <w:p w:rsidR="00B0609E" w:rsidRDefault="00B0609E" w:rsidP="004712DF">
      <w:pPr>
        <w:pStyle w:val="Nadpis7"/>
        <w:jc w:val="both"/>
        <w:rPr>
          <w:sz w:val="24"/>
          <w:szCs w:val="24"/>
          <w:u w:val="single"/>
        </w:rPr>
      </w:pPr>
      <w:r>
        <w:rPr>
          <w:sz w:val="24"/>
          <w:szCs w:val="24"/>
          <w:u w:val="single"/>
        </w:rPr>
        <w:lastRenderedPageBreak/>
        <w:t>1. Základní údaje o škole</w:t>
      </w:r>
    </w:p>
    <w:p w:rsidR="00B0609E" w:rsidRDefault="00B0609E" w:rsidP="004712DF">
      <w:pPr>
        <w:jc w:val="both"/>
        <w:rPr>
          <w:b/>
          <w:sz w:val="24"/>
          <w:szCs w:val="24"/>
        </w:rPr>
      </w:pPr>
    </w:p>
    <w:p w:rsidR="00B0609E" w:rsidRDefault="00B0609E" w:rsidP="004712DF">
      <w:pPr>
        <w:jc w:val="both"/>
        <w:rPr>
          <w:sz w:val="24"/>
          <w:szCs w:val="24"/>
        </w:rPr>
      </w:pPr>
    </w:p>
    <w:p w:rsidR="00B0609E" w:rsidRDefault="00B0609E" w:rsidP="004712DF">
      <w:pPr>
        <w:ind w:left="1560" w:hanging="1560"/>
        <w:jc w:val="both"/>
        <w:rPr>
          <w:b/>
          <w:sz w:val="24"/>
          <w:szCs w:val="24"/>
        </w:rPr>
      </w:pPr>
    </w:p>
    <w:p w:rsidR="00B0609E" w:rsidRDefault="00B0609E" w:rsidP="004712DF">
      <w:pPr>
        <w:ind w:left="1560" w:hanging="1560"/>
        <w:jc w:val="both"/>
        <w:rPr>
          <w:sz w:val="24"/>
          <w:szCs w:val="24"/>
        </w:rPr>
      </w:pPr>
      <w:r>
        <w:rPr>
          <w:b/>
          <w:sz w:val="24"/>
          <w:szCs w:val="24"/>
        </w:rPr>
        <w:t xml:space="preserve">Název školy:  </w:t>
      </w:r>
      <w:r>
        <w:rPr>
          <w:sz w:val="24"/>
          <w:szCs w:val="24"/>
        </w:rPr>
        <w:t xml:space="preserve">TRIVIS – </w:t>
      </w:r>
      <w:r w:rsidR="002D2DD5">
        <w:rPr>
          <w:sz w:val="24"/>
          <w:szCs w:val="24"/>
        </w:rPr>
        <w:t xml:space="preserve">Střední škola veřejnoprávní </w:t>
      </w:r>
      <w:r>
        <w:rPr>
          <w:sz w:val="24"/>
          <w:szCs w:val="24"/>
        </w:rPr>
        <w:t>Karlovy Vary, s.r.o.</w:t>
      </w:r>
    </w:p>
    <w:p w:rsidR="00B0609E" w:rsidRDefault="00B0609E" w:rsidP="004712DF">
      <w:pPr>
        <w:ind w:left="1560" w:hanging="1560"/>
        <w:jc w:val="both"/>
        <w:rPr>
          <w:b/>
          <w:sz w:val="24"/>
          <w:szCs w:val="24"/>
        </w:rPr>
      </w:pPr>
    </w:p>
    <w:p w:rsidR="00B0609E" w:rsidRDefault="00B0609E" w:rsidP="004712DF">
      <w:pPr>
        <w:ind w:left="1560" w:hanging="1560"/>
        <w:jc w:val="both"/>
        <w:rPr>
          <w:b/>
          <w:sz w:val="24"/>
          <w:szCs w:val="24"/>
        </w:rPr>
      </w:pPr>
    </w:p>
    <w:p w:rsidR="00B0609E" w:rsidRPr="00A83DC1" w:rsidRDefault="00B0609E" w:rsidP="004712DF">
      <w:pPr>
        <w:ind w:left="1560" w:hanging="1560"/>
        <w:jc w:val="both"/>
        <w:rPr>
          <w:b/>
          <w:sz w:val="24"/>
          <w:szCs w:val="24"/>
        </w:rPr>
      </w:pPr>
      <w:r>
        <w:rPr>
          <w:b/>
          <w:sz w:val="24"/>
          <w:szCs w:val="24"/>
        </w:rPr>
        <w:t>Zřizovatel</w:t>
      </w:r>
      <w:r w:rsidRPr="00A83DC1">
        <w:rPr>
          <w:b/>
          <w:sz w:val="24"/>
          <w:szCs w:val="24"/>
        </w:rPr>
        <w:t xml:space="preserve">:    </w:t>
      </w:r>
      <w:r w:rsidRPr="00A83DC1">
        <w:rPr>
          <w:sz w:val="24"/>
          <w:szCs w:val="24"/>
        </w:rPr>
        <w:t>TRIVIS, a</w:t>
      </w:r>
      <w:r w:rsidR="002D2DD5">
        <w:rPr>
          <w:sz w:val="24"/>
          <w:szCs w:val="24"/>
        </w:rPr>
        <w:t xml:space="preserve">.s., IČO 25 074 768, se sídlem </w:t>
      </w:r>
      <w:r w:rsidR="00A83DC1" w:rsidRPr="00A83DC1">
        <w:rPr>
          <w:sz w:val="24"/>
          <w:szCs w:val="24"/>
        </w:rPr>
        <w:t>Hovorčovická 1281/11</w:t>
      </w:r>
      <w:r w:rsidR="00A83DC1" w:rsidRPr="00A83DC1">
        <w:rPr>
          <w:sz w:val="24"/>
          <w:szCs w:val="24"/>
        </w:rPr>
        <w:br/>
      </w:r>
      <w:r w:rsidR="00A83DC1">
        <w:rPr>
          <w:sz w:val="24"/>
          <w:szCs w:val="24"/>
        </w:rPr>
        <w:t xml:space="preserve">    </w:t>
      </w:r>
      <w:r w:rsidR="00A83DC1" w:rsidRPr="00A83DC1">
        <w:rPr>
          <w:sz w:val="24"/>
          <w:szCs w:val="24"/>
        </w:rPr>
        <w:t>182</w:t>
      </w:r>
      <w:r w:rsidR="00A83DC1">
        <w:rPr>
          <w:sz w:val="24"/>
          <w:szCs w:val="24"/>
        </w:rPr>
        <w:t xml:space="preserve"> </w:t>
      </w:r>
      <w:r w:rsidR="00A83DC1" w:rsidRPr="00A83DC1">
        <w:rPr>
          <w:sz w:val="24"/>
          <w:szCs w:val="24"/>
        </w:rPr>
        <w:t>00 Praha 8 - Kobylisy</w:t>
      </w:r>
    </w:p>
    <w:p w:rsidR="00B0609E" w:rsidRPr="00A83DC1" w:rsidRDefault="00B0609E" w:rsidP="004712DF">
      <w:pPr>
        <w:ind w:left="1560" w:hanging="1560"/>
        <w:jc w:val="both"/>
        <w:rPr>
          <w:b/>
          <w:sz w:val="24"/>
          <w:szCs w:val="24"/>
        </w:rPr>
      </w:pPr>
    </w:p>
    <w:p w:rsidR="00B0609E" w:rsidRDefault="00B0609E" w:rsidP="004712DF">
      <w:pPr>
        <w:ind w:left="1560" w:hanging="1560"/>
        <w:jc w:val="both"/>
        <w:rPr>
          <w:sz w:val="24"/>
          <w:szCs w:val="24"/>
        </w:rPr>
      </w:pPr>
      <w:r>
        <w:rPr>
          <w:b/>
          <w:sz w:val="24"/>
          <w:szCs w:val="24"/>
        </w:rPr>
        <w:t xml:space="preserve">Sídlo školy:     </w:t>
      </w:r>
      <w:r>
        <w:rPr>
          <w:sz w:val="24"/>
          <w:szCs w:val="24"/>
        </w:rPr>
        <w:t>T.</w:t>
      </w:r>
      <w:r w:rsidR="002B6FEB">
        <w:rPr>
          <w:sz w:val="24"/>
          <w:szCs w:val="24"/>
        </w:rPr>
        <w:t xml:space="preserve"> </w:t>
      </w:r>
      <w:r>
        <w:rPr>
          <w:sz w:val="24"/>
          <w:szCs w:val="24"/>
        </w:rPr>
        <w:t>G. Masaryka  1/559, 360 01 Karlovy Vary</w:t>
      </w:r>
    </w:p>
    <w:p w:rsidR="00B0609E" w:rsidRDefault="00B0609E" w:rsidP="004712DF">
      <w:pPr>
        <w:ind w:left="1560" w:hanging="1560"/>
        <w:jc w:val="both"/>
        <w:rPr>
          <w:b/>
          <w:sz w:val="24"/>
          <w:szCs w:val="24"/>
        </w:rPr>
      </w:pPr>
    </w:p>
    <w:p w:rsidR="00B0609E" w:rsidRDefault="00B0609E" w:rsidP="004712DF">
      <w:pPr>
        <w:jc w:val="both"/>
        <w:rPr>
          <w:b/>
          <w:sz w:val="24"/>
          <w:szCs w:val="24"/>
        </w:rPr>
      </w:pPr>
    </w:p>
    <w:p w:rsidR="00B0609E" w:rsidRDefault="00B0609E" w:rsidP="004712DF">
      <w:pPr>
        <w:pStyle w:val="Nadpis9"/>
        <w:jc w:val="both"/>
        <w:rPr>
          <w:szCs w:val="24"/>
        </w:rPr>
      </w:pPr>
    </w:p>
    <w:p w:rsidR="00B0609E" w:rsidRDefault="00B0609E" w:rsidP="004712DF">
      <w:pPr>
        <w:pStyle w:val="Nadpis9"/>
        <w:jc w:val="both"/>
        <w:rPr>
          <w:szCs w:val="24"/>
        </w:rPr>
      </w:pPr>
      <w:r>
        <w:rPr>
          <w:szCs w:val="24"/>
        </w:rPr>
        <w:t>IČO školy:         26325233</w:t>
      </w:r>
    </w:p>
    <w:p w:rsidR="00B0609E" w:rsidRDefault="00B0609E" w:rsidP="004712DF">
      <w:pPr>
        <w:jc w:val="both"/>
        <w:rPr>
          <w:b/>
          <w:sz w:val="24"/>
          <w:szCs w:val="24"/>
        </w:rPr>
      </w:pPr>
    </w:p>
    <w:p w:rsidR="00B0609E" w:rsidRDefault="00B0609E" w:rsidP="004712DF">
      <w:pPr>
        <w:ind w:left="2127" w:hanging="2127"/>
        <w:jc w:val="both"/>
        <w:rPr>
          <w:b/>
          <w:sz w:val="24"/>
          <w:szCs w:val="24"/>
        </w:rPr>
      </w:pPr>
    </w:p>
    <w:p w:rsidR="00B0609E" w:rsidRDefault="00B0609E" w:rsidP="00FA5C0D">
      <w:pPr>
        <w:tabs>
          <w:tab w:val="left" w:pos="15171"/>
          <w:tab w:val="left" w:pos="15455"/>
          <w:tab w:val="left" w:pos="16305"/>
        </w:tabs>
        <w:ind w:left="2268" w:hanging="2268"/>
        <w:jc w:val="both"/>
        <w:rPr>
          <w:b/>
          <w:sz w:val="24"/>
          <w:szCs w:val="24"/>
        </w:rPr>
      </w:pPr>
      <w:r>
        <w:rPr>
          <w:b/>
          <w:sz w:val="24"/>
          <w:szCs w:val="24"/>
        </w:rPr>
        <w:t>Právní forma školy:</w:t>
      </w:r>
      <w:r w:rsidR="00FE4CDB">
        <w:rPr>
          <w:b/>
          <w:sz w:val="24"/>
          <w:szCs w:val="24"/>
        </w:rPr>
        <w:t xml:space="preserve"> </w:t>
      </w:r>
      <w:r>
        <w:rPr>
          <w:sz w:val="24"/>
          <w:szCs w:val="24"/>
        </w:rPr>
        <w:t>Společnost s ručením omezeným, zapsána u OR KS Plzeň oddíl C, vložka 13486, změna názvu školy ze dne 17.08.2005. Společnost vznikla dnem 21.03.2001 na základě  Rozhodnutí MŠMT ČR  ze dne 22.02.2001 pod č.j.</w:t>
      </w:r>
      <w:r w:rsidR="002B6FEB">
        <w:rPr>
          <w:sz w:val="24"/>
          <w:szCs w:val="24"/>
        </w:rPr>
        <w:t xml:space="preserve"> </w:t>
      </w:r>
      <w:r>
        <w:rPr>
          <w:sz w:val="24"/>
          <w:szCs w:val="24"/>
        </w:rPr>
        <w:t>32 160/2000-21, ode dne 01.09.2001 změna názvu školy  na základě Rozhodnutí MŠMT ze dne 29.08.2005, pod čj. 26 947/05-21, Rozhodnutí OŠMT KU Karlovarského kraje o změně počtů žáků pod čj. 3181/SK/06, Rozhodnutí MŠMT ze dne 28</w:t>
      </w:r>
      <w:r w:rsidR="00FA5C0D">
        <w:rPr>
          <w:sz w:val="24"/>
          <w:szCs w:val="24"/>
        </w:rPr>
        <w:t xml:space="preserve">.07.2009 pod čj. 16 773/2009-21 </w:t>
      </w:r>
      <w:r>
        <w:rPr>
          <w:sz w:val="24"/>
          <w:szCs w:val="24"/>
        </w:rPr>
        <w:t>obor vzdělání 68-</w:t>
      </w:r>
      <w:r w:rsidR="00FA5C0D">
        <w:rPr>
          <w:sz w:val="24"/>
          <w:szCs w:val="24"/>
        </w:rPr>
        <w:t>42-</w:t>
      </w:r>
      <w:r>
        <w:rPr>
          <w:sz w:val="24"/>
          <w:szCs w:val="24"/>
        </w:rPr>
        <w:t>M/01 Bezpečnostně právní činnost – účinný od 01.09.2010</w:t>
      </w:r>
      <w:r w:rsidR="006D0368">
        <w:rPr>
          <w:sz w:val="24"/>
          <w:szCs w:val="24"/>
        </w:rPr>
        <w:t xml:space="preserve">, současně byl </w:t>
      </w:r>
      <w:r w:rsidR="00FA5C0D">
        <w:rPr>
          <w:sz w:val="24"/>
          <w:szCs w:val="24"/>
        </w:rPr>
        <w:t>ke dni 01.09.201</w:t>
      </w:r>
      <w:r w:rsidR="00D5204A">
        <w:rPr>
          <w:sz w:val="24"/>
          <w:szCs w:val="24"/>
        </w:rPr>
        <w:t>1</w:t>
      </w:r>
      <w:r w:rsidR="00FA5C0D">
        <w:rPr>
          <w:sz w:val="24"/>
          <w:szCs w:val="24"/>
        </w:rPr>
        <w:t xml:space="preserve"> </w:t>
      </w:r>
      <w:r w:rsidR="006D0368">
        <w:rPr>
          <w:sz w:val="24"/>
          <w:szCs w:val="24"/>
        </w:rPr>
        <w:t xml:space="preserve">schválen </w:t>
      </w:r>
      <w:r w:rsidR="00FA5C0D">
        <w:rPr>
          <w:sz w:val="24"/>
          <w:szCs w:val="24"/>
        </w:rPr>
        <w:t xml:space="preserve">nový obor a </w:t>
      </w:r>
      <w:r w:rsidR="006D0368">
        <w:rPr>
          <w:sz w:val="24"/>
          <w:szCs w:val="24"/>
        </w:rPr>
        <w:t xml:space="preserve">RVP pro tříleté nástavbové vzdělávání formou dálkového studia pod kódem 68-42-L/51 s názvem Bezpečnostně právní činnost. </w:t>
      </w:r>
    </w:p>
    <w:p w:rsidR="00B0609E" w:rsidRDefault="00B0609E" w:rsidP="00FE4CDB">
      <w:pPr>
        <w:ind w:left="2268" w:hanging="2127"/>
        <w:jc w:val="both"/>
        <w:rPr>
          <w:sz w:val="24"/>
          <w:szCs w:val="24"/>
        </w:rPr>
      </w:pPr>
      <w:r>
        <w:rPr>
          <w:sz w:val="24"/>
          <w:szCs w:val="24"/>
        </w:rPr>
        <w:tab/>
        <w:t>Společnost nemá žádné jiné podnikatelské aktivity, je výlučně zřízena pro provozování školy a je zařazena do sítě škol, předškolních zařízení a školských zařízení.</w:t>
      </w:r>
    </w:p>
    <w:p w:rsidR="00B0609E" w:rsidRDefault="00B0609E" w:rsidP="00FE4CDB">
      <w:pPr>
        <w:ind w:left="2268" w:hanging="2127"/>
        <w:jc w:val="both"/>
        <w:rPr>
          <w:b/>
          <w:sz w:val="24"/>
          <w:szCs w:val="24"/>
        </w:rPr>
      </w:pPr>
    </w:p>
    <w:p w:rsidR="00B0609E" w:rsidRDefault="00B0609E" w:rsidP="004712DF">
      <w:pPr>
        <w:ind w:left="2127" w:hanging="2127"/>
        <w:jc w:val="both"/>
        <w:rPr>
          <w:b/>
          <w:sz w:val="24"/>
          <w:szCs w:val="24"/>
        </w:rPr>
      </w:pPr>
    </w:p>
    <w:p w:rsidR="00B0609E" w:rsidRDefault="00B0609E" w:rsidP="004712DF">
      <w:pPr>
        <w:ind w:left="2127" w:hanging="2127"/>
        <w:jc w:val="both"/>
        <w:rPr>
          <w:b/>
          <w:sz w:val="24"/>
          <w:szCs w:val="24"/>
        </w:rPr>
      </w:pPr>
      <w:r>
        <w:rPr>
          <w:b/>
          <w:sz w:val="24"/>
          <w:szCs w:val="24"/>
        </w:rPr>
        <w:t>IZO pro Střední školu veřejnoprávní Karlovy Vary, s.r.o.:  150003978</w:t>
      </w:r>
    </w:p>
    <w:p w:rsidR="00B0609E" w:rsidRDefault="00B0609E" w:rsidP="004712DF">
      <w:pPr>
        <w:ind w:left="2127" w:hanging="2127"/>
        <w:jc w:val="both"/>
        <w:rPr>
          <w:b/>
          <w:sz w:val="24"/>
          <w:szCs w:val="24"/>
        </w:rPr>
      </w:pPr>
    </w:p>
    <w:p w:rsidR="00B0609E" w:rsidRDefault="002B6FEB" w:rsidP="004712DF">
      <w:pPr>
        <w:ind w:left="2127" w:hanging="2127"/>
        <w:jc w:val="both"/>
        <w:rPr>
          <w:b/>
          <w:sz w:val="24"/>
          <w:szCs w:val="24"/>
        </w:rPr>
      </w:pPr>
      <w:r>
        <w:rPr>
          <w:b/>
          <w:sz w:val="24"/>
          <w:szCs w:val="24"/>
        </w:rPr>
        <w:t>IZO ředitelství školy</w:t>
      </w:r>
      <w:r w:rsidR="00B0609E">
        <w:rPr>
          <w:b/>
          <w:sz w:val="24"/>
          <w:szCs w:val="24"/>
        </w:rPr>
        <w:t>: 650003969</w:t>
      </w:r>
    </w:p>
    <w:p w:rsidR="00B0609E" w:rsidRDefault="00B0609E" w:rsidP="004712DF">
      <w:pPr>
        <w:ind w:left="2127" w:hanging="2127"/>
        <w:jc w:val="both"/>
        <w:rPr>
          <w:b/>
          <w:sz w:val="24"/>
          <w:szCs w:val="24"/>
        </w:rPr>
      </w:pPr>
    </w:p>
    <w:p w:rsidR="00B0609E" w:rsidRDefault="00B0609E" w:rsidP="004712DF">
      <w:pPr>
        <w:ind w:left="2127" w:hanging="2127"/>
        <w:jc w:val="both"/>
        <w:rPr>
          <w:b/>
          <w:sz w:val="24"/>
          <w:szCs w:val="24"/>
        </w:rPr>
      </w:pPr>
    </w:p>
    <w:p w:rsidR="00B0609E" w:rsidRDefault="00B0609E" w:rsidP="004712DF">
      <w:pPr>
        <w:ind w:left="2127" w:hanging="2127"/>
        <w:jc w:val="both"/>
        <w:rPr>
          <w:b/>
          <w:sz w:val="24"/>
          <w:szCs w:val="24"/>
        </w:rPr>
      </w:pPr>
      <w:r>
        <w:rPr>
          <w:b/>
          <w:sz w:val="24"/>
          <w:szCs w:val="24"/>
        </w:rPr>
        <w:t>Telefon,</w:t>
      </w:r>
      <w:r w:rsidR="002B6FEB">
        <w:rPr>
          <w:b/>
          <w:sz w:val="24"/>
          <w:szCs w:val="24"/>
        </w:rPr>
        <w:t xml:space="preserve"> f</w:t>
      </w:r>
      <w:r>
        <w:rPr>
          <w:b/>
          <w:sz w:val="24"/>
          <w:szCs w:val="24"/>
        </w:rPr>
        <w:t>ax: 353585603</w:t>
      </w:r>
    </w:p>
    <w:p w:rsidR="006D0368" w:rsidRDefault="006D0368" w:rsidP="004712DF">
      <w:pPr>
        <w:ind w:left="2127" w:hanging="2127"/>
        <w:jc w:val="both"/>
        <w:rPr>
          <w:b/>
          <w:sz w:val="24"/>
          <w:szCs w:val="24"/>
        </w:rPr>
      </w:pPr>
    </w:p>
    <w:p w:rsidR="006D0368" w:rsidRDefault="00730A48" w:rsidP="004712DF">
      <w:pPr>
        <w:ind w:left="2127" w:hanging="2127"/>
        <w:jc w:val="both"/>
        <w:rPr>
          <w:b/>
          <w:sz w:val="24"/>
          <w:szCs w:val="24"/>
        </w:rPr>
      </w:pPr>
      <w:r>
        <w:rPr>
          <w:b/>
          <w:sz w:val="24"/>
          <w:szCs w:val="24"/>
        </w:rPr>
        <w:t>www.trivis-kv.cz</w:t>
      </w:r>
    </w:p>
    <w:p w:rsidR="006D0368" w:rsidRDefault="006D0368" w:rsidP="004712DF">
      <w:pPr>
        <w:ind w:left="2127" w:hanging="2127"/>
        <w:jc w:val="both"/>
        <w:rPr>
          <w:b/>
          <w:sz w:val="24"/>
          <w:szCs w:val="24"/>
        </w:rPr>
      </w:pPr>
    </w:p>
    <w:p w:rsidR="006D0368" w:rsidRDefault="006D0368" w:rsidP="004712DF">
      <w:pPr>
        <w:ind w:left="2127" w:hanging="2127"/>
        <w:jc w:val="both"/>
        <w:rPr>
          <w:b/>
          <w:sz w:val="24"/>
          <w:szCs w:val="24"/>
        </w:rPr>
      </w:pPr>
    </w:p>
    <w:p w:rsidR="00FA5C0D" w:rsidRDefault="00FA5C0D" w:rsidP="004712DF">
      <w:pPr>
        <w:ind w:left="2127" w:hanging="2127"/>
        <w:jc w:val="both"/>
        <w:rPr>
          <w:b/>
          <w:sz w:val="24"/>
          <w:szCs w:val="24"/>
        </w:rPr>
      </w:pPr>
    </w:p>
    <w:p w:rsidR="00A83DC1" w:rsidRDefault="00A83DC1" w:rsidP="004712DF">
      <w:pPr>
        <w:ind w:left="2127" w:hanging="2127"/>
        <w:jc w:val="both"/>
        <w:rPr>
          <w:b/>
          <w:sz w:val="24"/>
          <w:szCs w:val="24"/>
        </w:rPr>
      </w:pPr>
    </w:p>
    <w:p w:rsidR="00C22544" w:rsidRDefault="00C22544" w:rsidP="004712DF">
      <w:pPr>
        <w:ind w:left="2127" w:hanging="2127"/>
        <w:jc w:val="both"/>
        <w:rPr>
          <w:b/>
          <w:sz w:val="24"/>
          <w:szCs w:val="24"/>
        </w:rPr>
      </w:pPr>
    </w:p>
    <w:p w:rsidR="00C22544" w:rsidRDefault="00C22544" w:rsidP="004712DF">
      <w:pPr>
        <w:ind w:left="2127" w:hanging="2127"/>
        <w:jc w:val="both"/>
        <w:rPr>
          <w:b/>
          <w:sz w:val="24"/>
          <w:szCs w:val="24"/>
        </w:rPr>
      </w:pPr>
    </w:p>
    <w:p w:rsidR="006D0368" w:rsidRDefault="006D0368" w:rsidP="004712DF">
      <w:pPr>
        <w:ind w:left="2127" w:hanging="2127"/>
        <w:jc w:val="both"/>
        <w:rPr>
          <w:b/>
          <w:sz w:val="24"/>
          <w:szCs w:val="24"/>
        </w:rPr>
      </w:pPr>
    </w:p>
    <w:p w:rsidR="00B0609E" w:rsidRDefault="00B0609E" w:rsidP="004712DF">
      <w:pPr>
        <w:ind w:left="2127" w:hanging="2127"/>
        <w:jc w:val="both"/>
        <w:rPr>
          <w:b/>
          <w:sz w:val="24"/>
          <w:szCs w:val="24"/>
        </w:rPr>
      </w:pPr>
      <w:r>
        <w:rPr>
          <w:b/>
          <w:sz w:val="24"/>
          <w:szCs w:val="24"/>
        </w:rPr>
        <w:lastRenderedPageBreak/>
        <w:t>Zařazení do sítě škol, předškolních a školských zařízení:</w:t>
      </w:r>
    </w:p>
    <w:p w:rsidR="00B0609E" w:rsidRDefault="00B0609E" w:rsidP="004712DF">
      <w:pPr>
        <w:ind w:left="2127" w:hanging="2127"/>
        <w:jc w:val="both"/>
        <w:rPr>
          <w:b/>
          <w:sz w:val="24"/>
          <w:szCs w:val="24"/>
        </w:rPr>
      </w:pPr>
    </w:p>
    <w:p w:rsidR="00B0609E" w:rsidRDefault="00B0609E" w:rsidP="0006682C">
      <w:pPr>
        <w:jc w:val="both"/>
        <w:rPr>
          <w:sz w:val="24"/>
          <w:szCs w:val="24"/>
        </w:rPr>
      </w:pPr>
      <w:r>
        <w:rPr>
          <w:sz w:val="24"/>
          <w:szCs w:val="24"/>
        </w:rPr>
        <w:t>Rozhodnutím MŠMT ČR ze dne 22.02.2001, pod č.</w:t>
      </w:r>
      <w:r w:rsidR="00C22544">
        <w:rPr>
          <w:sz w:val="24"/>
          <w:szCs w:val="24"/>
        </w:rPr>
        <w:t xml:space="preserve"> </w:t>
      </w:r>
      <w:r>
        <w:rPr>
          <w:sz w:val="24"/>
          <w:szCs w:val="24"/>
        </w:rPr>
        <w:t>j.</w:t>
      </w:r>
      <w:r w:rsidR="002B6FEB">
        <w:rPr>
          <w:sz w:val="24"/>
          <w:szCs w:val="24"/>
        </w:rPr>
        <w:t xml:space="preserve"> </w:t>
      </w:r>
      <w:r>
        <w:rPr>
          <w:sz w:val="24"/>
          <w:szCs w:val="24"/>
        </w:rPr>
        <w:t>32 160/2000-21, v souvislosti se změnou názvu školy doplněné Rozhodnutím MŠMT ČR ze dne 29.08.2005 pod čj. 26 947/05-21</w:t>
      </w:r>
      <w:r w:rsidR="00027CD1">
        <w:rPr>
          <w:sz w:val="24"/>
          <w:szCs w:val="24"/>
        </w:rPr>
        <w:t>.</w:t>
      </w:r>
    </w:p>
    <w:p w:rsidR="00B0609E" w:rsidRPr="00814108" w:rsidRDefault="00B0609E" w:rsidP="0006682C">
      <w:pPr>
        <w:jc w:val="both"/>
        <w:rPr>
          <w:color w:val="FF0000"/>
          <w:sz w:val="24"/>
          <w:szCs w:val="24"/>
        </w:rPr>
      </w:pPr>
      <w:r>
        <w:rPr>
          <w:sz w:val="24"/>
          <w:szCs w:val="24"/>
        </w:rPr>
        <w:t xml:space="preserve">Do školského rejstříku zapsána jako střední škola dnem </w:t>
      </w:r>
      <w:r w:rsidR="00386613">
        <w:rPr>
          <w:sz w:val="24"/>
          <w:szCs w:val="24"/>
        </w:rPr>
        <w:t>01.01.2005</w:t>
      </w:r>
      <w:r w:rsidRPr="00814108">
        <w:rPr>
          <w:color w:val="FF0000"/>
          <w:sz w:val="24"/>
          <w:szCs w:val="24"/>
        </w:rPr>
        <w:t xml:space="preserve"> </w:t>
      </w:r>
    </w:p>
    <w:p w:rsidR="00B0609E" w:rsidRDefault="00B0609E" w:rsidP="004712DF">
      <w:pPr>
        <w:jc w:val="both"/>
        <w:rPr>
          <w:sz w:val="24"/>
          <w:szCs w:val="24"/>
        </w:rPr>
      </w:pPr>
      <w:r>
        <w:rPr>
          <w:sz w:val="24"/>
          <w:szCs w:val="24"/>
        </w:rPr>
        <w:t>Střední škola veřejnoprávní</w:t>
      </w:r>
      <w:r>
        <w:rPr>
          <w:b/>
          <w:sz w:val="24"/>
          <w:szCs w:val="24"/>
        </w:rPr>
        <w:t xml:space="preserve"> </w:t>
      </w:r>
      <w:r>
        <w:rPr>
          <w:sz w:val="24"/>
          <w:szCs w:val="24"/>
        </w:rPr>
        <w:t>nemá žádné přípravné třídy ani přípravné stupně.</w:t>
      </w:r>
    </w:p>
    <w:p w:rsidR="00B0609E" w:rsidRDefault="00B0609E" w:rsidP="004712DF">
      <w:pPr>
        <w:jc w:val="both"/>
        <w:rPr>
          <w:sz w:val="24"/>
          <w:szCs w:val="24"/>
        </w:rPr>
      </w:pPr>
      <w:r>
        <w:rPr>
          <w:sz w:val="24"/>
          <w:szCs w:val="24"/>
        </w:rPr>
        <w:t>V souladu s rozhodnutím o zařazení do sítě škol má TRIVIS - Střední škola veřejnoprávní, Karlovy Vary, s.r.o., cílovou kapacitu 450 žáků.</w:t>
      </w:r>
    </w:p>
    <w:p w:rsidR="00B0609E" w:rsidRDefault="00B0609E" w:rsidP="004712DF">
      <w:pPr>
        <w:jc w:val="both"/>
        <w:rPr>
          <w:sz w:val="24"/>
          <w:szCs w:val="24"/>
        </w:rPr>
      </w:pPr>
    </w:p>
    <w:p w:rsidR="00B0609E" w:rsidRDefault="00B0609E" w:rsidP="004712DF">
      <w:pPr>
        <w:jc w:val="both"/>
        <w:rPr>
          <w:sz w:val="24"/>
          <w:szCs w:val="24"/>
        </w:rPr>
      </w:pPr>
      <w:r>
        <w:rPr>
          <w:sz w:val="24"/>
          <w:szCs w:val="24"/>
        </w:rPr>
        <w:tab/>
      </w:r>
    </w:p>
    <w:p w:rsidR="00B0609E" w:rsidRDefault="00B0609E" w:rsidP="004712DF">
      <w:pPr>
        <w:ind w:firstLine="708"/>
        <w:jc w:val="both"/>
        <w:rPr>
          <w:sz w:val="24"/>
          <w:szCs w:val="24"/>
          <w:u w:val="single"/>
        </w:rPr>
      </w:pPr>
      <w:r>
        <w:rPr>
          <w:sz w:val="24"/>
          <w:szCs w:val="24"/>
          <w:u w:val="single"/>
        </w:rPr>
        <w:t>Počty tříd a žáků dle jednotlivých oborů:</w:t>
      </w:r>
    </w:p>
    <w:p w:rsidR="00B0609E" w:rsidRDefault="00B0609E" w:rsidP="004712DF">
      <w:pPr>
        <w:jc w:val="both"/>
        <w:rPr>
          <w:sz w:val="24"/>
          <w:szCs w:val="24"/>
          <w:u w:val="single"/>
        </w:rPr>
      </w:pPr>
    </w:p>
    <w:p w:rsidR="00B0609E" w:rsidRPr="00D82241" w:rsidRDefault="00DF2434" w:rsidP="004712DF">
      <w:pPr>
        <w:jc w:val="both"/>
        <w:rPr>
          <w:color w:val="FF0000"/>
          <w:sz w:val="24"/>
          <w:szCs w:val="24"/>
        </w:rPr>
      </w:pPr>
      <w:r>
        <w:rPr>
          <w:sz w:val="24"/>
          <w:szCs w:val="24"/>
        </w:rPr>
        <w:tab/>
        <w:t>a</w:t>
      </w:r>
      <w:r w:rsidR="006D0368">
        <w:rPr>
          <w:sz w:val="24"/>
          <w:szCs w:val="24"/>
        </w:rPr>
        <w:t>) Bezpečnostně právní činnost (kód 68-42-M/01</w:t>
      </w:r>
      <w:r w:rsidR="00FE4CDB">
        <w:rPr>
          <w:sz w:val="24"/>
          <w:szCs w:val="24"/>
        </w:rPr>
        <w:t>)</w:t>
      </w:r>
      <w:r w:rsidR="006D0368">
        <w:rPr>
          <w:sz w:val="24"/>
          <w:szCs w:val="24"/>
        </w:rPr>
        <w:t xml:space="preserve"> k 31.08.</w:t>
      </w:r>
      <w:r w:rsidR="00FE4CDB">
        <w:rPr>
          <w:sz w:val="24"/>
          <w:szCs w:val="24"/>
        </w:rPr>
        <w:t>20</w:t>
      </w:r>
      <w:r w:rsidR="006D0368">
        <w:rPr>
          <w:sz w:val="24"/>
          <w:szCs w:val="24"/>
        </w:rPr>
        <w:t>1</w:t>
      </w:r>
      <w:r w:rsidR="00D82241">
        <w:rPr>
          <w:sz w:val="24"/>
          <w:szCs w:val="24"/>
        </w:rPr>
        <w:t>5</w:t>
      </w:r>
      <w:r w:rsidR="006D0368">
        <w:rPr>
          <w:sz w:val="24"/>
          <w:szCs w:val="24"/>
        </w:rPr>
        <w:t xml:space="preserve">     </w:t>
      </w:r>
      <w:r>
        <w:rPr>
          <w:sz w:val="24"/>
          <w:szCs w:val="24"/>
        </w:rPr>
        <w:t>8</w:t>
      </w:r>
      <w:r w:rsidR="006D0368">
        <w:rPr>
          <w:sz w:val="24"/>
          <w:szCs w:val="24"/>
        </w:rPr>
        <w:t xml:space="preserve"> tříd</w:t>
      </w:r>
      <w:r w:rsidR="005731CC">
        <w:rPr>
          <w:sz w:val="24"/>
          <w:szCs w:val="24"/>
        </w:rPr>
        <w:t xml:space="preserve">  </w:t>
      </w:r>
      <w:r w:rsidR="006D0368">
        <w:rPr>
          <w:sz w:val="24"/>
          <w:szCs w:val="24"/>
        </w:rPr>
        <w:t xml:space="preserve">   </w:t>
      </w:r>
      <w:r w:rsidR="00B27BE8">
        <w:rPr>
          <w:sz w:val="24"/>
          <w:szCs w:val="24"/>
        </w:rPr>
        <w:t xml:space="preserve"> </w:t>
      </w:r>
      <w:r w:rsidR="00B27BE8" w:rsidRPr="00D82241">
        <w:rPr>
          <w:sz w:val="24"/>
          <w:szCs w:val="24"/>
        </w:rPr>
        <w:t>1</w:t>
      </w:r>
      <w:r w:rsidR="00D82241">
        <w:rPr>
          <w:sz w:val="24"/>
          <w:szCs w:val="24"/>
        </w:rPr>
        <w:t>82</w:t>
      </w:r>
      <w:r w:rsidR="006D0368" w:rsidRPr="00D82241">
        <w:rPr>
          <w:sz w:val="24"/>
          <w:szCs w:val="24"/>
        </w:rPr>
        <w:t xml:space="preserve"> </w:t>
      </w:r>
      <w:r w:rsidRPr="00D82241">
        <w:rPr>
          <w:sz w:val="24"/>
          <w:szCs w:val="24"/>
        </w:rPr>
        <w:t>žáků</w:t>
      </w:r>
    </w:p>
    <w:p w:rsidR="005731CC" w:rsidRPr="00D82241" w:rsidRDefault="005731CC" w:rsidP="004712DF">
      <w:pPr>
        <w:jc w:val="both"/>
        <w:rPr>
          <w:color w:val="FF0000"/>
          <w:sz w:val="24"/>
          <w:szCs w:val="24"/>
        </w:rPr>
      </w:pPr>
      <w:r>
        <w:rPr>
          <w:sz w:val="24"/>
          <w:szCs w:val="24"/>
        </w:rPr>
        <w:tab/>
      </w:r>
      <w:r w:rsidR="00DF2434">
        <w:rPr>
          <w:sz w:val="24"/>
          <w:szCs w:val="24"/>
        </w:rPr>
        <w:t>b</w:t>
      </w:r>
      <w:r>
        <w:rPr>
          <w:sz w:val="24"/>
          <w:szCs w:val="24"/>
        </w:rPr>
        <w:t xml:space="preserve">) </w:t>
      </w:r>
      <w:r w:rsidR="00FA5C0D">
        <w:rPr>
          <w:sz w:val="24"/>
          <w:szCs w:val="24"/>
        </w:rPr>
        <w:t>Bezpečnostní služby</w:t>
      </w:r>
      <w:r>
        <w:rPr>
          <w:sz w:val="24"/>
          <w:szCs w:val="24"/>
        </w:rPr>
        <w:t xml:space="preserve"> (kód 68-42-L/51</w:t>
      </w:r>
      <w:r w:rsidR="00FC5009">
        <w:rPr>
          <w:sz w:val="24"/>
          <w:szCs w:val="24"/>
        </w:rPr>
        <w:t>)</w:t>
      </w:r>
      <w:r w:rsidR="001A65AA">
        <w:rPr>
          <w:sz w:val="24"/>
          <w:szCs w:val="24"/>
        </w:rPr>
        <w:t xml:space="preserve">  </w:t>
      </w:r>
      <w:r w:rsidR="00FA5C0D">
        <w:rPr>
          <w:sz w:val="24"/>
          <w:szCs w:val="24"/>
        </w:rPr>
        <w:t xml:space="preserve">       </w:t>
      </w:r>
      <w:r w:rsidR="001A65AA">
        <w:rPr>
          <w:sz w:val="24"/>
          <w:szCs w:val="24"/>
        </w:rPr>
        <w:t xml:space="preserve">    </w:t>
      </w:r>
      <w:r w:rsidR="00FA5C0D">
        <w:rPr>
          <w:sz w:val="24"/>
          <w:szCs w:val="24"/>
        </w:rPr>
        <w:t xml:space="preserve">  </w:t>
      </w:r>
      <w:r w:rsidR="001A65AA">
        <w:rPr>
          <w:sz w:val="24"/>
          <w:szCs w:val="24"/>
        </w:rPr>
        <w:t>k 31.08.20</w:t>
      </w:r>
      <w:r w:rsidR="00DF2434">
        <w:rPr>
          <w:sz w:val="24"/>
          <w:szCs w:val="24"/>
        </w:rPr>
        <w:t>1</w:t>
      </w:r>
      <w:r w:rsidR="00D82241">
        <w:rPr>
          <w:sz w:val="24"/>
          <w:szCs w:val="24"/>
        </w:rPr>
        <w:t>5</w:t>
      </w:r>
      <w:r w:rsidR="00FA5C0D">
        <w:rPr>
          <w:sz w:val="24"/>
          <w:szCs w:val="24"/>
        </w:rPr>
        <w:t xml:space="preserve">     </w:t>
      </w:r>
      <w:r w:rsidR="001A65AA">
        <w:rPr>
          <w:sz w:val="24"/>
          <w:szCs w:val="24"/>
        </w:rPr>
        <w:t>2</w:t>
      </w:r>
      <w:r>
        <w:rPr>
          <w:sz w:val="24"/>
          <w:szCs w:val="24"/>
        </w:rPr>
        <w:t xml:space="preserve"> tříd</w:t>
      </w:r>
      <w:r w:rsidR="001A65AA">
        <w:rPr>
          <w:sz w:val="24"/>
          <w:szCs w:val="24"/>
        </w:rPr>
        <w:t>y</w:t>
      </w:r>
      <w:r w:rsidR="002C408F">
        <w:rPr>
          <w:sz w:val="24"/>
          <w:szCs w:val="24"/>
        </w:rPr>
        <w:t xml:space="preserve">    </w:t>
      </w:r>
      <w:r w:rsidR="00FC5009">
        <w:rPr>
          <w:sz w:val="24"/>
          <w:szCs w:val="24"/>
        </w:rPr>
        <w:t xml:space="preserve">  </w:t>
      </w:r>
      <w:r w:rsidR="00FA5C0D" w:rsidRPr="00D82241">
        <w:rPr>
          <w:sz w:val="24"/>
          <w:szCs w:val="24"/>
        </w:rPr>
        <w:t>1</w:t>
      </w:r>
      <w:r w:rsidR="00D82241">
        <w:rPr>
          <w:sz w:val="24"/>
          <w:szCs w:val="24"/>
        </w:rPr>
        <w:t>1</w:t>
      </w:r>
      <w:r w:rsidR="00FC5009" w:rsidRPr="00D82241">
        <w:rPr>
          <w:sz w:val="24"/>
          <w:szCs w:val="24"/>
        </w:rPr>
        <w:t xml:space="preserve"> žáků</w:t>
      </w:r>
    </w:p>
    <w:p w:rsidR="00B0609E" w:rsidRPr="002C408F" w:rsidRDefault="00B0609E" w:rsidP="004712DF">
      <w:pPr>
        <w:jc w:val="both"/>
        <w:rPr>
          <w:sz w:val="24"/>
          <w:szCs w:val="24"/>
        </w:rPr>
      </w:pPr>
    </w:p>
    <w:p w:rsidR="00730A48" w:rsidRDefault="00B0609E" w:rsidP="004712DF">
      <w:pPr>
        <w:jc w:val="both"/>
        <w:rPr>
          <w:sz w:val="24"/>
          <w:szCs w:val="24"/>
        </w:rPr>
      </w:pPr>
      <w:r>
        <w:rPr>
          <w:sz w:val="24"/>
          <w:szCs w:val="24"/>
        </w:rPr>
        <w:tab/>
      </w: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BE203F" w:rsidRDefault="00BE203F" w:rsidP="004712DF">
      <w:pPr>
        <w:jc w:val="both"/>
        <w:rPr>
          <w:sz w:val="24"/>
          <w:szCs w:val="24"/>
        </w:rPr>
      </w:pPr>
    </w:p>
    <w:p w:rsidR="00DF2434" w:rsidRDefault="00DF2434" w:rsidP="004712DF">
      <w:pPr>
        <w:jc w:val="both"/>
        <w:rPr>
          <w:sz w:val="24"/>
          <w:szCs w:val="24"/>
        </w:rPr>
      </w:pPr>
    </w:p>
    <w:p w:rsidR="00DF2434" w:rsidRDefault="00DF2434" w:rsidP="004712DF">
      <w:pPr>
        <w:jc w:val="both"/>
        <w:rPr>
          <w:sz w:val="24"/>
          <w:szCs w:val="24"/>
        </w:rPr>
      </w:pPr>
    </w:p>
    <w:p w:rsidR="00DF2434" w:rsidRDefault="00DF2434" w:rsidP="004712DF">
      <w:pPr>
        <w:jc w:val="both"/>
        <w:rPr>
          <w:sz w:val="24"/>
          <w:szCs w:val="24"/>
        </w:rPr>
      </w:pPr>
    </w:p>
    <w:p w:rsidR="00A83DC1" w:rsidRDefault="00A83DC1" w:rsidP="004712DF">
      <w:pPr>
        <w:jc w:val="both"/>
        <w:rPr>
          <w:sz w:val="24"/>
          <w:szCs w:val="24"/>
        </w:rPr>
      </w:pPr>
    </w:p>
    <w:p w:rsidR="007D213D" w:rsidRDefault="007D213D" w:rsidP="004712DF">
      <w:pPr>
        <w:jc w:val="both"/>
        <w:rPr>
          <w:sz w:val="24"/>
          <w:szCs w:val="24"/>
        </w:rPr>
      </w:pPr>
    </w:p>
    <w:p w:rsidR="00730A48" w:rsidRDefault="00730A48" w:rsidP="00730A48">
      <w:pPr>
        <w:jc w:val="both"/>
        <w:rPr>
          <w:b/>
          <w:sz w:val="24"/>
          <w:szCs w:val="24"/>
          <w:u w:val="single"/>
        </w:rPr>
      </w:pPr>
      <w:r>
        <w:rPr>
          <w:b/>
          <w:sz w:val="24"/>
          <w:szCs w:val="24"/>
          <w:u w:val="single"/>
        </w:rPr>
        <w:t>Systém řízení školy</w:t>
      </w:r>
    </w:p>
    <w:p w:rsidR="00730A48" w:rsidRDefault="00730A48" w:rsidP="00730A48">
      <w:pPr>
        <w:jc w:val="both"/>
        <w:rPr>
          <w:b/>
          <w:sz w:val="24"/>
          <w:szCs w:val="24"/>
        </w:rPr>
      </w:pPr>
    </w:p>
    <w:p w:rsidR="00730A48" w:rsidRDefault="00730A48" w:rsidP="00730A48">
      <w:pPr>
        <w:jc w:val="both"/>
        <w:rPr>
          <w:sz w:val="24"/>
          <w:szCs w:val="24"/>
        </w:rPr>
      </w:pPr>
      <w:r>
        <w:rPr>
          <w:b/>
          <w:sz w:val="24"/>
          <w:szCs w:val="24"/>
        </w:rPr>
        <w:t>Ředitel školy</w:t>
      </w:r>
      <w:r w:rsidR="002B6FEB">
        <w:rPr>
          <w:b/>
          <w:sz w:val="24"/>
          <w:szCs w:val="24"/>
        </w:rPr>
        <w:t>:</w:t>
      </w:r>
      <w:r>
        <w:rPr>
          <w:b/>
          <w:sz w:val="24"/>
          <w:szCs w:val="24"/>
        </w:rPr>
        <w:tab/>
      </w:r>
      <w:r>
        <w:rPr>
          <w:b/>
          <w:sz w:val="24"/>
          <w:szCs w:val="24"/>
        </w:rPr>
        <w:tab/>
        <w:t xml:space="preserve">          </w:t>
      </w:r>
      <w:r w:rsidR="002B6FEB">
        <w:rPr>
          <w:b/>
          <w:sz w:val="24"/>
          <w:szCs w:val="24"/>
        </w:rPr>
        <w:t xml:space="preserve">         </w:t>
      </w:r>
      <w:r>
        <w:rPr>
          <w:b/>
          <w:sz w:val="24"/>
          <w:szCs w:val="24"/>
        </w:rPr>
        <w:t xml:space="preserve">    </w:t>
      </w:r>
      <w:r>
        <w:rPr>
          <w:sz w:val="24"/>
          <w:szCs w:val="24"/>
        </w:rPr>
        <w:t>JUDr. Jaroslav Puš</w:t>
      </w:r>
    </w:p>
    <w:p w:rsidR="00730A48" w:rsidRDefault="00730A48" w:rsidP="00730A48">
      <w:pPr>
        <w:jc w:val="both"/>
        <w:rPr>
          <w:sz w:val="24"/>
          <w:szCs w:val="24"/>
        </w:rPr>
      </w:pPr>
    </w:p>
    <w:p w:rsidR="00730A48" w:rsidRDefault="00730A48" w:rsidP="00730A48">
      <w:pPr>
        <w:jc w:val="both"/>
        <w:rPr>
          <w:sz w:val="24"/>
          <w:szCs w:val="24"/>
        </w:rPr>
      </w:pPr>
      <w:r>
        <w:rPr>
          <w:b/>
          <w:sz w:val="24"/>
          <w:szCs w:val="24"/>
        </w:rPr>
        <w:t xml:space="preserve">Zástupce ředitele školy:                    </w:t>
      </w:r>
      <w:r>
        <w:rPr>
          <w:sz w:val="24"/>
          <w:szCs w:val="24"/>
        </w:rPr>
        <w:t xml:space="preserve">Mgr. </w:t>
      </w:r>
      <w:r w:rsidR="00E65CA6">
        <w:rPr>
          <w:sz w:val="24"/>
          <w:szCs w:val="24"/>
        </w:rPr>
        <w:t>Vendula Pušová</w:t>
      </w:r>
    </w:p>
    <w:p w:rsidR="00730A48" w:rsidRDefault="00730A48" w:rsidP="00730A48">
      <w:pPr>
        <w:jc w:val="both"/>
        <w:rPr>
          <w:sz w:val="24"/>
          <w:szCs w:val="24"/>
        </w:rPr>
      </w:pPr>
    </w:p>
    <w:p w:rsidR="00730A48" w:rsidRDefault="00730A48" w:rsidP="00730A48">
      <w:pPr>
        <w:jc w:val="both"/>
        <w:rPr>
          <w:sz w:val="24"/>
          <w:szCs w:val="24"/>
        </w:rPr>
      </w:pPr>
      <w:r>
        <w:rPr>
          <w:b/>
          <w:sz w:val="24"/>
          <w:szCs w:val="24"/>
        </w:rPr>
        <w:t xml:space="preserve">Hospodářka školy:                            </w:t>
      </w:r>
      <w:r w:rsidR="002B6FEB">
        <w:rPr>
          <w:b/>
          <w:sz w:val="24"/>
          <w:szCs w:val="24"/>
        </w:rPr>
        <w:t xml:space="preserve">        </w:t>
      </w:r>
      <w:r>
        <w:rPr>
          <w:b/>
          <w:sz w:val="24"/>
          <w:szCs w:val="24"/>
        </w:rPr>
        <w:t xml:space="preserve"> </w:t>
      </w:r>
      <w:r>
        <w:rPr>
          <w:sz w:val="24"/>
          <w:szCs w:val="24"/>
        </w:rPr>
        <w:t>Jitka Neumanová</w:t>
      </w:r>
    </w:p>
    <w:p w:rsidR="00730A48" w:rsidRDefault="00730A48" w:rsidP="00730A48">
      <w:pPr>
        <w:jc w:val="both"/>
        <w:rPr>
          <w:sz w:val="24"/>
          <w:szCs w:val="24"/>
        </w:rPr>
      </w:pPr>
    </w:p>
    <w:p w:rsidR="00730A48" w:rsidRDefault="00730A48" w:rsidP="00730A48">
      <w:pPr>
        <w:jc w:val="both"/>
        <w:rPr>
          <w:sz w:val="24"/>
          <w:szCs w:val="24"/>
        </w:rPr>
      </w:pPr>
    </w:p>
    <w:p w:rsidR="00730A48" w:rsidRDefault="00730A48" w:rsidP="00730A48">
      <w:pPr>
        <w:jc w:val="both"/>
        <w:rPr>
          <w:sz w:val="24"/>
          <w:szCs w:val="24"/>
        </w:rPr>
      </w:pPr>
    </w:p>
    <w:p w:rsidR="00730A48" w:rsidRPr="00A83DC1" w:rsidRDefault="00730A48" w:rsidP="00A83DC1">
      <w:pPr>
        <w:tabs>
          <w:tab w:val="left" w:pos="0"/>
        </w:tabs>
        <w:jc w:val="both"/>
        <w:rPr>
          <w:sz w:val="24"/>
          <w:szCs w:val="24"/>
        </w:rPr>
      </w:pPr>
      <w:r>
        <w:rPr>
          <w:sz w:val="24"/>
          <w:szCs w:val="24"/>
        </w:rPr>
        <w:t>Personální, mzdové a účetní záležitosti jsou pro školu vykonávány pé</w:t>
      </w:r>
      <w:r w:rsidR="00A83DC1">
        <w:rPr>
          <w:sz w:val="24"/>
          <w:szCs w:val="24"/>
        </w:rPr>
        <w:t>čí jejího zřizovatele – TRIVIS a.s. se sídle Hovorčovická</w:t>
      </w:r>
      <w:r w:rsidRPr="00A83DC1">
        <w:rPr>
          <w:sz w:val="24"/>
          <w:szCs w:val="24"/>
        </w:rPr>
        <w:t xml:space="preserve"> </w:t>
      </w:r>
      <w:r w:rsidR="00A83DC1">
        <w:rPr>
          <w:sz w:val="24"/>
          <w:szCs w:val="24"/>
        </w:rPr>
        <w:t xml:space="preserve"> 1281/11 180 00 Praha 8. </w:t>
      </w:r>
      <w:r w:rsidRPr="00A83DC1">
        <w:rPr>
          <w:sz w:val="24"/>
          <w:szCs w:val="24"/>
        </w:rPr>
        <w:t>Tato společnost také zpracovává zprávu o hospodaření.</w:t>
      </w:r>
    </w:p>
    <w:p w:rsidR="00730A48" w:rsidRDefault="00730A48" w:rsidP="00730A48">
      <w:pPr>
        <w:jc w:val="both"/>
        <w:rPr>
          <w:sz w:val="24"/>
          <w:szCs w:val="24"/>
        </w:rPr>
      </w:pPr>
    </w:p>
    <w:p w:rsidR="00730A48" w:rsidRDefault="00730A48" w:rsidP="00730A48">
      <w:pPr>
        <w:jc w:val="both"/>
        <w:rPr>
          <w:sz w:val="24"/>
          <w:szCs w:val="24"/>
        </w:rPr>
      </w:pPr>
      <w:r>
        <w:rPr>
          <w:sz w:val="24"/>
          <w:szCs w:val="24"/>
        </w:rPr>
        <w:t xml:space="preserve">S vedoucími pracovníky zřizovatele jsou konzultovány zejména otázky dalšího rozvoje školy, personální věci </w:t>
      </w:r>
      <w:r w:rsidR="002B6FEB">
        <w:rPr>
          <w:sz w:val="24"/>
          <w:szCs w:val="24"/>
        </w:rPr>
        <w:t>a</w:t>
      </w:r>
      <w:r>
        <w:rPr>
          <w:sz w:val="24"/>
          <w:szCs w:val="24"/>
        </w:rPr>
        <w:t xml:space="preserve"> celkového ekonomického zabezpečení provozu školy.</w:t>
      </w:r>
    </w:p>
    <w:p w:rsidR="00730A48" w:rsidRDefault="00730A48" w:rsidP="00730A48">
      <w:pPr>
        <w:jc w:val="both"/>
        <w:rPr>
          <w:sz w:val="24"/>
          <w:szCs w:val="24"/>
        </w:rPr>
      </w:pPr>
    </w:p>
    <w:p w:rsidR="00730A48" w:rsidRDefault="00730A48" w:rsidP="00730A48">
      <w:pPr>
        <w:jc w:val="both"/>
        <w:rPr>
          <w:sz w:val="24"/>
          <w:szCs w:val="24"/>
          <w:u w:val="single"/>
        </w:rPr>
      </w:pPr>
      <w:r>
        <w:rPr>
          <w:sz w:val="24"/>
          <w:szCs w:val="24"/>
          <w:u w:val="single"/>
        </w:rPr>
        <w:t>Pedagogičtí i</w:t>
      </w:r>
      <w:r w:rsidR="002B6FEB">
        <w:rPr>
          <w:sz w:val="24"/>
          <w:szCs w:val="24"/>
          <w:u w:val="single"/>
        </w:rPr>
        <w:t xml:space="preserve"> nepedagogičtí pracovníci školy </w:t>
      </w:r>
      <w:r>
        <w:rPr>
          <w:sz w:val="24"/>
          <w:szCs w:val="24"/>
          <w:u w:val="single"/>
        </w:rPr>
        <w:t>se při své práci řídí příslušnými právními předpisy, zejména:</w:t>
      </w:r>
    </w:p>
    <w:p w:rsidR="00730A48" w:rsidRDefault="00730A48" w:rsidP="00730A48">
      <w:pPr>
        <w:ind w:firstLine="708"/>
        <w:jc w:val="both"/>
        <w:rPr>
          <w:sz w:val="24"/>
          <w:szCs w:val="24"/>
          <w:u w:val="single"/>
        </w:rPr>
      </w:pPr>
    </w:p>
    <w:p w:rsidR="00730A48" w:rsidRDefault="00730A48" w:rsidP="00730A48">
      <w:pPr>
        <w:numPr>
          <w:ilvl w:val="0"/>
          <w:numId w:val="14"/>
        </w:numPr>
        <w:jc w:val="both"/>
        <w:rPr>
          <w:sz w:val="24"/>
          <w:szCs w:val="24"/>
        </w:rPr>
      </w:pPr>
      <w:r>
        <w:rPr>
          <w:sz w:val="24"/>
          <w:szCs w:val="24"/>
        </w:rPr>
        <w:t>Zákonem č. 561/2004 Sb. o předškolním, základním, středním, vyšším odborném a jiném vzdělávání (školský zákon), ve znění pozdějších předpisů</w:t>
      </w:r>
    </w:p>
    <w:p w:rsidR="00730A48" w:rsidRDefault="00730A48" w:rsidP="00730A48">
      <w:pPr>
        <w:ind w:left="709"/>
        <w:jc w:val="both"/>
        <w:rPr>
          <w:sz w:val="24"/>
          <w:szCs w:val="24"/>
        </w:rPr>
      </w:pPr>
    </w:p>
    <w:p w:rsidR="00730A48" w:rsidRDefault="00730A48" w:rsidP="00730A48">
      <w:pPr>
        <w:numPr>
          <w:ilvl w:val="0"/>
          <w:numId w:val="14"/>
        </w:numPr>
        <w:jc w:val="both"/>
        <w:rPr>
          <w:sz w:val="24"/>
          <w:szCs w:val="24"/>
        </w:rPr>
      </w:pPr>
      <w:r>
        <w:rPr>
          <w:sz w:val="24"/>
          <w:szCs w:val="24"/>
        </w:rPr>
        <w:t xml:space="preserve">Zákonem 563/2004 Sb. o pedagogických pracovnících a o změně některých zákonů ve znění pozdějších předpisů </w:t>
      </w:r>
    </w:p>
    <w:p w:rsidR="00730A48" w:rsidRDefault="00730A48" w:rsidP="00730A48">
      <w:pPr>
        <w:jc w:val="both"/>
        <w:rPr>
          <w:sz w:val="24"/>
          <w:szCs w:val="24"/>
        </w:rPr>
      </w:pPr>
    </w:p>
    <w:p w:rsidR="00730A48" w:rsidRDefault="00730A48" w:rsidP="00730A48">
      <w:pPr>
        <w:numPr>
          <w:ilvl w:val="0"/>
          <w:numId w:val="14"/>
        </w:numPr>
        <w:jc w:val="both"/>
        <w:rPr>
          <w:sz w:val="24"/>
          <w:szCs w:val="24"/>
        </w:rPr>
      </w:pPr>
      <w:r>
        <w:rPr>
          <w:sz w:val="24"/>
          <w:szCs w:val="24"/>
        </w:rPr>
        <w:t>Nařízením vlády ČR č. 75/2005 Sb. o stanovení rozsahu přímé vyučovací, přímé výchovné, přímé speciálně pedagogické a přímé pedagogicko- psychologické činnosti pedagogických pracovníků ve znění pozdějších předpisů</w:t>
      </w:r>
    </w:p>
    <w:p w:rsidR="00730A48" w:rsidRDefault="00730A48" w:rsidP="00730A48">
      <w:pPr>
        <w:jc w:val="both"/>
        <w:rPr>
          <w:sz w:val="24"/>
          <w:szCs w:val="24"/>
        </w:rPr>
      </w:pPr>
    </w:p>
    <w:p w:rsidR="00730A48" w:rsidRDefault="00730A48" w:rsidP="00730A48">
      <w:pPr>
        <w:numPr>
          <w:ilvl w:val="0"/>
          <w:numId w:val="14"/>
        </w:numPr>
        <w:jc w:val="both"/>
        <w:rPr>
          <w:sz w:val="24"/>
          <w:szCs w:val="24"/>
        </w:rPr>
      </w:pPr>
      <w:r>
        <w:rPr>
          <w:sz w:val="24"/>
          <w:szCs w:val="24"/>
        </w:rPr>
        <w:t>Vyhláškou MŠMT ČR č. 177/2009 Sb. ve znění pozdějších předpisů o bližších podmínkách ukončování vzdělávání ve středních školách maturitní zkouškou ve znění pozdějších předpisů</w:t>
      </w:r>
    </w:p>
    <w:p w:rsidR="00BA40A9" w:rsidRDefault="00BA40A9" w:rsidP="00BA40A9">
      <w:pPr>
        <w:pStyle w:val="Odstavecseseznamem"/>
        <w:rPr>
          <w:sz w:val="24"/>
          <w:szCs w:val="24"/>
        </w:rPr>
      </w:pPr>
    </w:p>
    <w:p w:rsidR="00BA40A9" w:rsidRDefault="00BA40A9" w:rsidP="00730A48">
      <w:pPr>
        <w:numPr>
          <w:ilvl w:val="0"/>
          <w:numId w:val="14"/>
        </w:numPr>
        <w:jc w:val="both"/>
        <w:rPr>
          <w:sz w:val="24"/>
          <w:szCs w:val="24"/>
        </w:rPr>
      </w:pPr>
      <w:r>
        <w:rPr>
          <w:sz w:val="24"/>
          <w:szCs w:val="24"/>
        </w:rPr>
        <w:t>Vyhláškou 671/2004 Sb., ve znění pozdějších předpisů o organizaci přijímacího řízení na SŠ</w:t>
      </w:r>
    </w:p>
    <w:p w:rsidR="00730A48" w:rsidRDefault="00730A48" w:rsidP="00730A48">
      <w:pPr>
        <w:jc w:val="both"/>
        <w:rPr>
          <w:sz w:val="24"/>
          <w:szCs w:val="24"/>
        </w:rPr>
      </w:pPr>
    </w:p>
    <w:p w:rsidR="00730A48" w:rsidRDefault="00730A48" w:rsidP="00730A48">
      <w:pPr>
        <w:numPr>
          <w:ilvl w:val="0"/>
          <w:numId w:val="14"/>
        </w:numPr>
        <w:jc w:val="both"/>
        <w:rPr>
          <w:sz w:val="24"/>
          <w:szCs w:val="24"/>
        </w:rPr>
      </w:pPr>
      <w:r>
        <w:rPr>
          <w:sz w:val="24"/>
          <w:szCs w:val="24"/>
        </w:rPr>
        <w:t>Vyhláškou č. 12/2005 Sb. o podmínkách uznání rovnocennosti a nostrifikace vysvědčení vydaných zahraničními školami.</w:t>
      </w:r>
    </w:p>
    <w:p w:rsidR="00730A48" w:rsidRDefault="00730A48" w:rsidP="00730A48">
      <w:pPr>
        <w:jc w:val="both"/>
        <w:rPr>
          <w:sz w:val="24"/>
          <w:szCs w:val="24"/>
        </w:rPr>
      </w:pPr>
    </w:p>
    <w:p w:rsidR="00730A48" w:rsidRDefault="00730A48" w:rsidP="00730A48">
      <w:pPr>
        <w:numPr>
          <w:ilvl w:val="0"/>
          <w:numId w:val="14"/>
        </w:numPr>
        <w:jc w:val="both"/>
        <w:rPr>
          <w:sz w:val="24"/>
          <w:szCs w:val="24"/>
        </w:rPr>
      </w:pPr>
      <w:r>
        <w:rPr>
          <w:sz w:val="24"/>
          <w:szCs w:val="24"/>
        </w:rPr>
        <w:t>Vyhláškou č. 13/2005  Sb. o středním vzdělávání a vzdělávání v konzervatoři.</w:t>
      </w:r>
    </w:p>
    <w:p w:rsidR="00730A48" w:rsidRDefault="00730A48" w:rsidP="00730A48">
      <w:pPr>
        <w:jc w:val="both"/>
        <w:rPr>
          <w:sz w:val="24"/>
          <w:szCs w:val="24"/>
        </w:rPr>
      </w:pPr>
    </w:p>
    <w:p w:rsidR="00730A48" w:rsidRDefault="00730A48" w:rsidP="00730A48">
      <w:pPr>
        <w:numPr>
          <w:ilvl w:val="0"/>
          <w:numId w:val="14"/>
        </w:numPr>
        <w:ind w:left="709" w:hanging="283"/>
        <w:jc w:val="both"/>
        <w:rPr>
          <w:sz w:val="24"/>
          <w:szCs w:val="24"/>
        </w:rPr>
      </w:pPr>
      <w:r>
        <w:rPr>
          <w:sz w:val="24"/>
          <w:szCs w:val="24"/>
        </w:rPr>
        <w:t>Vyhláškou č. 15/2005 Sb. kterou se stanoví náležitosti dlouhodobých záměrů, výročních zpráv ve znění pozdějších předpisů.</w:t>
      </w:r>
    </w:p>
    <w:p w:rsidR="009550B0" w:rsidRDefault="009550B0" w:rsidP="009550B0">
      <w:pPr>
        <w:jc w:val="both"/>
        <w:rPr>
          <w:sz w:val="24"/>
          <w:szCs w:val="24"/>
        </w:rPr>
      </w:pPr>
    </w:p>
    <w:p w:rsidR="009550B0" w:rsidRDefault="009550B0" w:rsidP="00730A48">
      <w:pPr>
        <w:numPr>
          <w:ilvl w:val="0"/>
          <w:numId w:val="14"/>
        </w:numPr>
        <w:ind w:left="709" w:hanging="283"/>
        <w:jc w:val="both"/>
        <w:rPr>
          <w:sz w:val="24"/>
          <w:szCs w:val="24"/>
        </w:rPr>
      </w:pPr>
      <w:r>
        <w:rPr>
          <w:sz w:val="24"/>
          <w:szCs w:val="24"/>
        </w:rPr>
        <w:t>Vyhláškou č. 16/2005 Sb</w:t>
      </w:r>
      <w:r w:rsidR="00BA40A9">
        <w:rPr>
          <w:sz w:val="24"/>
          <w:szCs w:val="24"/>
        </w:rPr>
        <w:t>.,</w:t>
      </w:r>
      <w:r>
        <w:rPr>
          <w:sz w:val="24"/>
          <w:szCs w:val="24"/>
        </w:rPr>
        <w:t xml:space="preserve"> ve znění vyhlášky č. 322/2008 Sb</w:t>
      </w:r>
      <w:r w:rsidR="00BA40A9">
        <w:rPr>
          <w:sz w:val="24"/>
          <w:szCs w:val="24"/>
        </w:rPr>
        <w:t>.</w:t>
      </w:r>
      <w:r>
        <w:rPr>
          <w:sz w:val="24"/>
          <w:szCs w:val="24"/>
        </w:rPr>
        <w:t>, a č. 111/2012 Sb., o organizaci školního roku.</w:t>
      </w:r>
    </w:p>
    <w:p w:rsidR="00FA5C0D" w:rsidRDefault="00FA5C0D" w:rsidP="00FA5C0D">
      <w:pPr>
        <w:pStyle w:val="Odstavecseseznamem"/>
        <w:rPr>
          <w:sz w:val="24"/>
          <w:szCs w:val="24"/>
        </w:rPr>
      </w:pPr>
    </w:p>
    <w:p w:rsidR="00FA5C0D" w:rsidRDefault="00FA5C0D" w:rsidP="00FA5C0D">
      <w:pPr>
        <w:ind w:left="709"/>
        <w:jc w:val="both"/>
        <w:rPr>
          <w:sz w:val="24"/>
          <w:szCs w:val="24"/>
        </w:rPr>
      </w:pPr>
    </w:p>
    <w:p w:rsidR="00730A48" w:rsidRDefault="00730A48" w:rsidP="00730A48">
      <w:pPr>
        <w:numPr>
          <w:ilvl w:val="0"/>
          <w:numId w:val="14"/>
        </w:numPr>
        <w:ind w:left="0" w:firstLine="375"/>
        <w:jc w:val="both"/>
        <w:rPr>
          <w:sz w:val="24"/>
          <w:szCs w:val="24"/>
        </w:rPr>
      </w:pPr>
      <w:r>
        <w:rPr>
          <w:sz w:val="24"/>
          <w:szCs w:val="24"/>
        </w:rPr>
        <w:t xml:space="preserve">Vyhláškou č. 364/2005 o vedení dokumentace škol a školských zařízení a školní                       </w:t>
      </w:r>
    </w:p>
    <w:p w:rsidR="00730A48" w:rsidRDefault="00730A48" w:rsidP="00730A48">
      <w:pPr>
        <w:ind w:left="709"/>
        <w:jc w:val="both"/>
        <w:rPr>
          <w:sz w:val="24"/>
          <w:szCs w:val="24"/>
        </w:rPr>
      </w:pPr>
      <w:r>
        <w:rPr>
          <w:sz w:val="24"/>
          <w:szCs w:val="24"/>
        </w:rPr>
        <w:t xml:space="preserve"> matriky a o předávání údajů z dokumentace škol a školských zařízení a ze školní</w:t>
      </w:r>
    </w:p>
    <w:p w:rsidR="00730A48" w:rsidRDefault="00730A48" w:rsidP="00730A48">
      <w:pPr>
        <w:jc w:val="both"/>
        <w:rPr>
          <w:sz w:val="24"/>
          <w:szCs w:val="24"/>
        </w:rPr>
      </w:pPr>
      <w:r>
        <w:rPr>
          <w:sz w:val="24"/>
          <w:szCs w:val="24"/>
        </w:rPr>
        <w:t xml:space="preserve">            matriky.</w:t>
      </w:r>
    </w:p>
    <w:p w:rsidR="00730A48" w:rsidRDefault="00730A48" w:rsidP="00730A48">
      <w:pPr>
        <w:ind w:left="709" w:hanging="709"/>
        <w:jc w:val="both"/>
        <w:rPr>
          <w:sz w:val="24"/>
          <w:szCs w:val="24"/>
        </w:rPr>
      </w:pPr>
    </w:p>
    <w:p w:rsidR="00730A48" w:rsidRDefault="00730A48" w:rsidP="00730A48">
      <w:pPr>
        <w:numPr>
          <w:ilvl w:val="0"/>
          <w:numId w:val="14"/>
        </w:numPr>
        <w:jc w:val="both"/>
        <w:rPr>
          <w:sz w:val="24"/>
          <w:szCs w:val="24"/>
        </w:rPr>
      </w:pPr>
      <w:r>
        <w:rPr>
          <w:sz w:val="24"/>
          <w:szCs w:val="24"/>
        </w:rPr>
        <w:t>Obecně závaznými právními předpisy, včetně interních normativních aktů vydaných MŠMT ČR, Odborem školství, mládeže a tělovýchovy Krajského úřadu K. Vary, apod.</w:t>
      </w:r>
    </w:p>
    <w:p w:rsidR="00730A48" w:rsidRDefault="00730A48" w:rsidP="00730A48">
      <w:pPr>
        <w:ind w:left="709" w:hanging="709"/>
        <w:jc w:val="both"/>
        <w:rPr>
          <w:sz w:val="24"/>
          <w:szCs w:val="24"/>
        </w:rPr>
      </w:pPr>
    </w:p>
    <w:p w:rsidR="00730A48" w:rsidRDefault="00730A48" w:rsidP="00730A48">
      <w:pPr>
        <w:numPr>
          <w:ilvl w:val="0"/>
          <w:numId w:val="14"/>
        </w:numPr>
        <w:ind w:left="709" w:hanging="375"/>
        <w:jc w:val="both"/>
        <w:rPr>
          <w:sz w:val="24"/>
          <w:szCs w:val="24"/>
        </w:rPr>
      </w:pPr>
      <w:r>
        <w:rPr>
          <w:sz w:val="24"/>
          <w:szCs w:val="24"/>
        </w:rPr>
        <w:t xml:space="preserve">Ve škole pracuje tříčlenná Školská rada. Jejím předsedou je paní Mgr. Ivana Vacková – zákonný zástupce žákyně čtyřletého denního vzdělávání. Do Školské rady byl jmenován zřizovatelem provozní ředitel zřizovatele pan Stanislav Svoboda. Za pedagogický sbor byl zvolen Bc. Adolf Dostál. Volba Rady proběhla v souladu s interně závaznými směrnicemi pro její volbu.  Schůze Školské rady jsou plánovány dvakrát v roce jako řádné schůze. Mimořádné schůze pak svolává ad hoc její předseda. Na jednání ŠR je </w:t>
      </w:r>
      <w:r w:rsidR="00BA40A9">
        <w:rPr>
          <w:sz w:val="24"/>
          <w:szCs w:val="24"/>
        </w:rPr>
        <w:t>ad hoc</w:t>
      </w:r>
      <w:r>
        <w:rPr>
          <w:sz w:val="24"/>
          <w:szCs w:val="24"/>
        </w:rPr>
        <w:t xml:space="preserve"> zván ředitel školy</w:t>
      </w:r>
      <w:r w:rsidR="009550B0">
        <w:rPr>
          <w:sz w:val="24"/>
          <w:szCs w:val="24"/>
        </w:rPr>
        <w:t xml:space="preserve">. </w:t>
      </w:r>
      <w:r>
        <w:rPr>
          <w:sz w:val="24"/>
          <w:szCs w:val="24"/>
        </w:rPr>
        <w:t xml:space="preserve"> Funkční období Škols</w:t>
      </w:r>
      <w:r w:rsidR="00D5204A">
        <w:rPr>
          <w:sz w:val="24"/>
          <w:szCs w:val="24"/>
        </w:rPr>
        <w:t>ké rady končí ke dni 31.</w:t>
      </w:r>
      <w:r w:rsidR="00D408DC">
        <w:rPr>
          <w:sz w:val="24"/>
          <w:szCs w:val="24"/>
        </w:rPr>
        <w:t>12</w:t>
      </w:r>
      <w:r w:rsidR="00D5204A">
        <w:rPr>
          <w:sz w:val="24"/>
          <w:szCs w:val="24"/>
        </w:rPr>
        <w:t>.201</w:t>
      </w:r>
      <w:r w:rsidR="00D82241">
        <w:rPr>
          <w:sz w:val="24"/>
          <w:szCs w:val="24"/>
        </w:rPr>
        <w:t>5</w:t>
      </w:r>
      <w:r w:rsidR="00D5204A">
        <w:rPr>
          <w:sz w:val="24"/>
          <w:szCs w:val="24"/>
        </w:rPr>
        <w:t>, kdy bude muset být ŠR znovu zvolena.</w:t>
      </w:r>
    </w:p>
    <w:p w:rsidR="00730A48" w:rsidRDefault="00730A48" w:rsidP="00730A48">
      <w:pPr>
        <w:jc w:val="both"/>
        <w:rPr>
          <w:b/>
          <w:sz w:val="24"/>
          <w:szCs w:val="24"/>
          <w:u w:val="single"/>
        </w:rPr>
      </w:pPr>
    </w:p>
    <w:p w:rsidR="00730A48" w:rsidRDefault="00730A48" w:rsidP="004712DF">
      <w:pPr>
        <w:jc w:val="both"/>
        <w:rPr>
          <w:sz w:val="24"/>
          <w:szCs w:val="24"/>
        </w:rPr>
      </w:pPr>
    </w:p>
    <w:p w:rsidR="00730A48" w:rsidRDefault="00730A48" w:rsidP="004712DF">
      <w:pPr>
        <w:jc w:val="both"/>
        <w:rPr>
          <w:sz w:val="24"/>
          <w:szCs w:val="24"/>
        </w:rPr>
      </w:pPr>
    </w:p>
    <w:p w:rsidR="00B0609E" w:rsidRDefault="00730A48" w:rsidP="004712DF">
      <w:pPr>
        <w:jc w:val="both"/>
        <w:rPr>
          <w:sz w:val="24"/>
          <w:szCs w:val="24"/>
          <w:u w:val="single"/>
        </w:rPr>
      </w:pPr>
      <w:r>
        <w:rPr>
          <w:sz w:val="24"/>
          <w:szCs w:val="24"/>
          <w:u w:val="single"/>
        </w:rPr>
        <w:t>Charakteristika školy:</w:t>
      </w:r>
    </w:p>
    <w:p w:rsidR="00B0609E" w:rsidRDefault="00B0609E" w:rsidP="004712DF">
      <w:pPr>
        <w:jc w:val="both"/>
        <w:rPr>
          <w:sz w:val="24"/>
          <w:szCs w:val="24"/>
        </w:rPr>
      </w:pPr>
    </w:p>
    <w:p w:rsidR="00B0609E" w:rsidRDefault="00B0609E" w:rsidP="004712DF">
      <w:pPr>
        <w:jc w:val="both"/>
        <w:rPr>
          <w:sz w:val="24"/>
          <w:szCs w:val="24"/>
        </w:rPr>
      </w:pPr>
      <w:r>
        <w:rPr>
          <w:sz w:val="24"/>
          <w:szCs w:val="24"/>
        </w:rPr>
        <w:t>Cílem školy je, aby žák získával všeobecné znalosti, dovednosti a postoje nezbytné pro rozvoj své osobnosti a pro rozvoj odborných kompetencí. Zejména má zvládat znalosti v oborech právo, integrovaného záchranného systému, organizace a úkoly státní správy a samosprá</w:t>
      </w:r>
      <w:r w:rsidR="0096244C">
        <w:rPr>
          <w:sz w:val="24"/>
          <w:szCs w:val="24"/>
        </w:rPr>
        <w:t>vy, bezpečnosti osob a majetku.</w:t>
      </w:r>
    </w:p>
    <w:p w:rsidR="00B0609E" w:rsidRDefault="00B0609E" w:rsidP="004712DF">
      <w:pPr>
        <w:jc w:val="both"/>
        <w:rPr>
          <w:sz w:val="24"/>
          <w:szCs w:val="24"/>
        </w:rPr>
      </w:pPr>
      <w:r>
        <w:rPr>
          <w:sz w:val="24"/>
          <w:szCs w:val="24"/>
        </w:rPr>
        <w:tab/>
      </w:r>
    </w:p>
    <w:p w:rsidR="00B0609E" w:rsidRDefault="00B0609E" w:rsidP="004712DF">
      <w:pPr>
        <w:jc w:val="both"/>
        <w:rPr>
          <w:sz w:val="24"/>
          <w:szCs w:val="24"/>
        </w:rPr>
      </w:pPr>
      <w:r>
        <w:rPr>
          <w:sz w:val="24"/>
          <w:szCs w:val="24"/>
        </w:rPr>
        <w:t xml:space="preserve">    </w:t>
      </w:r>
    </w:p>
    <w:p w:rsidR="00B0609E" w:rsidRDefault="00B0609E" w:rsidP="004712DF">
      <w:pPr>
        <w:jc w:val="both"/>
        <w:rPr>
          <w:b/>
          <w:sz w:val="24"/>
          <w:szCs w:val="24"/>
        </w:rPr>
      </w:pPr>
      <w:r>
        <w:rPr>
          <w:b/>
          <w:sz w:val="24"/>
          <w:szCs w:val="24"/>
        </w:rPr>
        <w:t>Střední škola veřejnoprávní Karlovy Vary, s.r.o. je zároveň profilována tak, aby u žáků položila a rozvíjela zejména tyto schopnosti:</w:t>
      </w:r>
    </w:p>
    <w:p w:rsidR="00B0609E" w:rsidRDefault="00B0609E" w:rsidP="004712DF">
      <w:pPr>
        <w:pStyle w:val="Zkladntext31"/>
        <w:rPr>
          <w:szCs w:val="24"/>
        </w:rPr>
      </w:pPr>
    </w:p>
    <w:p w:rsidR="00B0609E" w:rsidRPr="002B6FEB" w:rsidRDefault="00B0609E" w:rsidP="00B12F8E">
      <w:pPr>
        <w:pStyle w:val="Zkladntext31"/>
        <w:numPr>
          <w:ilvl w:val="0"/>
          <w:numId w:val="4"/>
        </w:numPr>
        <w:tabs>
          <w:tab w:val="left" w:pos="284"/>
        </w:tabs>
        <w:ind w:left="284" w:hanging="284"/>
        <w:rPr>
          <w:szCs w:val="24"/>
        </w:rPr>
      </w:pPr>
      <w:r w:rsidRPr="002B6FEB">
        <w:rPr>
          <w:szCs w:val="24"/>
        </w:rPr>
        <w:t>aplikovat ve svém osobním životě i při vykonávání pracovních činností v zaměstnání občanské</w:t>
      </w:r>
      <w:r w:rsidR="002B6FEB">
        <w:rPr>
          <w:szCs w:val="24"/>
        </w:rPr>
        <w:t xml:space="preserve"> </w:t>
      </w:r>
      <w:r w:rsidRPr="002B6FEB">
        <w:rPr>
          <w:szCs w:val="24"/>
        </w:rPr>
        <w:t>postoje občana demokratického státu, zejména ve vztahu k svému vlastnímu zdraví, k životu a zdraví jiných osob, k životnímu stylu občana v rodině, obci a státu, k</w:t>
      </w:r>
      <w:r w:rsidR="002B6FEB">
        <w:rPr>
          <w:szCs w:val="24"/>
        </w:rPr>
        <w:t> </w:t>
      </w:r>
      <w:r w:rsidRPr="002B6FEB">
        <w:rPr>
          <w:szCs w:val="24"/>
        </w:rPr>
        <w:t>majetku občanů, fyzických i právnických osob, ve vztahu k intoleranci a rasismu</w:t>
      </w:r>
    </w:p>
    <w:p w:rsidR="00B0609E" w:rsidRDefault="00B0609E" w:rsidP="002B6FEB">
      <w:pPr>
        <w:pStyle w:val="Zkladntext31"/>
        <w:numPr>
          <w:ilvl w:val="0"/>
          <w:numId w:val="9"/>
        </w:numPr>
        <w:ind w:left="285" w:hanging="300"/>
        <w:rPr>
          <w:szCs w:val="24"/>
        </w:rPr>
      </w:pPr>
      <w:r>
        <w:rPr>
          <w:szCs w:val="24"/>
        </w:rPr>
        <w:t>samostatně myslet, pohotově a správně se rozhodovat</w:t>
      </w:r>
    </w:p>
    <w:p w:rsidR="00B0609E" w:rsidRDefault="00B0609E" w:rsidP="004712DF">
      <w:pPr>
        <w:pStyle w:val="Zkladntext31"/>
        <w:numPr>
          <w:ilvl w:val="0"/>
          <w:numId w:val="9"/>
        </w:numPr>
        <w:tabs>
          <w:tab w:val="left" w:pos="284"/>
        </w:tabs>
        <w:rPr>
          <w:szCs w:val="24"/>
        </w:rPr>
      </w:pPr>
      <w:r>
        <w:rPr>
          <w:szCs w:val="24"/>
        </w:rPr>
        <w:t>cílevědomě, rozvážně a rozhodně jednat</w:t>
      </w:r>
    </w:p>
    <w:p w:rsidR="00B0609E" w:rsidRDefault="00B0609E" w:rsidP="004712DF">
      <w:pPr>
        <w:pStyle w:val="Zkladntext31"/>
        <w:numPr>
          <w:ilvl w:val="0"/>
          <w:numId w:val="9"/>
        </w:numPr>
        <w:tabs>
          <w:tab w:val="left" w:pos="284"/>
        </w:tabs>
        <w:rPr>
          <w:szCs w:val="24"/>
        </w:rPr>
      </w:pPr>
      <w:r>
        <w:rPr>
          <w:szCs w:val="24"/>
        </w:rPr>
        <w:t>aplikovat získané vědomosti a dovednosti v praxi</w:t>
      </w:r>
    </w:p>
    <w:p w:rsidR="00B0609E" w:rsidRDefault="00B0609E" w:rsidP="004712DF">
      <w:pPr>
        <w:pStyle w:val="Zkladntext31"/>
        <w:numPr>
          <w:ilvl w:val="0"/>
          <w:numId w:val="9"/>
        </w:numPr>
        <w:tabs>
          <w:tab w:val="left" w:pos="284"/>
        </w:tabs>
        <w:rPr>
          <w:szCs w:val="24"/>
        </w:rPr>
      </w:pPr>
      <w:r>
        <w:rPr>
          <w:szCs w:val="24"/>
        </w:rPr>
        <w:t>iniciativně a samostatně řešit uložené pracovní úkoly</w:t>
      </w:r>
    </w:p>
    <w:p w:rsidR="00B0609E" w:rsidRDefault="00B0609E" w:rsidP="004712DF">
      <w:pPr>
        <w:pStyle w:val="Zkladntext31"/>
        <w:numPr>
          <w:ilvl w:val="0"/>
          <w:numId w:val="9"/>
        </w:numPr>
        <w:tabs>
          <w:tab w:val="left" w:pos="284"/>
        </w:tabs>
        <w:rPr>
          <w:szCs w:val="24"/>
        </w:rPr>
      </w:pPr>
      <w:r>
        <w:rPr>
          <w:szCs w:val="24"/>
        </w:rPr>
        <w:t>získávat a využívat vědeckotechnické informace v pracovní činnosti</w:t>
      </w:r>
    </w:p>
    <w:p w:rsidR="00B0609E" w:rsidRDefault="00B0609E" w:rsidP="004712DF">
      <w:pPr>
        <w:pStyle w:val="Zkladntext31"/>
        <w:numPr>
          <w:ilvl w:val="0"/>
          <w:numId w:val="9"/>
        </w:numPr>
        <w:tabs>
          <w:tab w:val="left" w:pos="284"/>
        </w:tabs>
        <w:rPr>
          <w:szCs w:val="24"/>
        </w:rPr>
      </w:pPr>
      <w:r>
        <w:rPr>
          <w:szCs w:val="24"/>
        </w:rPr>
        <w:t>podílet se na činnosti orgánů Integrovaného záchranného systému ČR</w:t>
      </w:r>
    </w:p>
    <w:p w:rsidR="00B0609E" w:rsidRDefault="00B0609E" w:rsidP="004712DF">
      <w:pPr>
        <w:pStyle w:val="Zkladntext31"/>
        <w:numPr>
          <w:ilvl w:val="0"/>
          <w:numId w:val="9"/>
        </w:numPr>
        <w:tabs>
          <w:tab w:val="left" w:pos="284"/>
        </w:tabs>
        <w:rPr>
          <w:szCs w:val="24"/>
        </w:rPr>
      </w:pPr>
      <w:r>
        <w:rPr>
          <w:szCs w:val="24"/>
        </w:rPr>
        <w:t>dále se vzdělávat.</w:t>
      </w:r>
    </w:p>
    <w:p w:rsidR="00B0609E" w:rsidRDefault="00B0609E" w:rsidP="004712DF">
      <w:pPr>
        <w:pStyle w:val="Zkladntext31"/>
        <w:rPr>
          <w:szCs w:val="24"/>
        </w:rPr>
      </w:pPr>
    </w:p>
    <w:p w:rsidR="0096244C" w:rsidRDefault="0096244C" w:rsidP="004712DF">
      <w:pPr>
        <w:pStyle w:val="Zkladntext31"/>
        <w:rPr>
          <w:szCs w:val="24"/>
        </w:rPr>
      </w:pPr>
    </w:p>
    <w:p w:rsidR="009550B0" w:rsidRDefault="009550B0" w:rsidP="004712DF">
      <w:pPr>
        <w:pStyle w:val="Zkladntext31"/>
        <w:rPr>
          <w:szCs w:val="24"/>
        </w:rPr>
      </w:pPr>
    </w:p>
    <w:p w:rsidR="001A65AA" w:rsidRDefault="001A65AA" w:rsidP="004712DF">
      <w:pPr>
        <w:pStyle w:val="Zkladntext31"/>
        <w:rPr>
          <w:szCs w:val="24"/>
        </w:rPr>
      </w:pPr>
    </w:p>
    <w:p w:rsidR="009550B0" w:rsidRDefault="009550B0" w:rsidP="004712DF">
      <w:pPr>
        <w:pStyle w:val="Zkladntext31"/>
        <w:rPr>
          <w:szCs w:val="24"/>
        </w:rPr>
      </w:pPr>
    </w:p>
    <w:p w:rsidR="007D213D" w:rsidRDefault="007D213D" w:rsidP="004712DF">
      <w:pPr>
        <w:pStyle w:val="Zkladntext31"/>
        <w:rPr>
          <w:szCs w:val="24"/>
        </w:rPr>
      </w:pPr>
    </w:p>
    <w:p w:rsidR="002B6FEB" w:rsidRDefault="002B6FEB" w:rsidP="004712DF">
      <w:pPr>
        <w:pStyle w:val="Zkladntext31"/>
        <w:rPr>
          <w:szCs w:val="24"/>
        </w:rPr>
      </w:pPr>
    </w:p>
    <w:p w:rsidR="002B6FEB" w:rsidRDefault="002B6FEB" w:rsidP="004712DF">
      <w:pPr>
        <w:pStyle w:val="Zkladntext31"/>
        <w:rPr>
          <w:szCs w:val="24"/>
        </w:rPr>
      </w:pPr>
    </w:p>
    <w:p w:rsidR="00B0609E" w:rsidRDefault="00B0609E" w:rsidP="004712DF">
      <w:pPr>
        <w:pStyle w:val="Zkladntext31"/>
        <w:rPr>
          <w:szCs w:val="24"/>
        </w:rPr>
      </w:pPr>
      <w:r>
        <w:rPr>
          <w:szCs w:val="24"/>
        </w:rPr>
        <w:t xml:space="preserve">Cílem střední školy veřejnoprávní v oblasti obecných vědomostí, dovedností a postojů je, aby absolvent školy:   </w:t>
      </w:r>
    </w:p>
    <w:p w:rsidR="00B0609E" w:rsidRDefault="002B6FEB" w:rsidP="001A65AA">
      <w:pPr>
        <w:pStyle w:val="Zkladntext31"/>
        <w:numPr>
          <w:ilvl w:val="0"/>
          <w:numId w:val="7"/>
        </w:numPr>
        <w:tabs>
          <w:tab w:val="clear" w:pos="360"/>
          <w:tab w:val="num" w:pos="284"/>
        </w:tabs>
        <w:jc w:val="left"/>
        <w:rPr>
          <w:szCs w:val="24"/>
        </w:rPr>
      </w:pPr>
      <w:r>
        <w:rPr>
          <w:szCs w:val="24"/>
        </w:rPr>
        <w:t xml:space="preserve">užíval </w:t>
      </w:r>
      <w:r w:rsidR="00B0609E">
        <w:rPr>
          <w:szCs w:val="24"/>
        </w:rPr>
        <w:t>pohotově, správně a kultivovaně užívat mateřský jazyk v ústní i písemné formě</w:t>
      </w:r>
    </w:p>
    <w:p w:rsidR="00B0609E" w:rsidRDefault="00B0609E" w:rsidP="001A65AA">
      <w:pPr>
        <w:pStyle w:val="Zkladntext31"/>
        <w:numPr>
          <w:ilvl w:val="0"/>
          <w:numId w:val="7"/>
        </w:numPr>
        <w:tabs>
          <w:tab w:val="clear" w:pos="360"/>
          <w:tab w:val="num" w:pos="284"/>
        </w:tabs>
        <w:ind w:left="270" w:hanging="225"/>
        <w:rPr>
          <w:szCs w:val="24"/>
        </w:rPr>
      </w:pPr>
      <w:r>
        <w:rPr>
          <w:szCs w:val="24"/>
        </w:rPr>
        <w:t>osvojil si základní vědomosti a dovednosti ze všeobecně vzdělávacích předmětů vyučovaných na střední škole</w:t>
      </w:r>
    </w:p>
    <w:p w:rsidR="00B0609E" w:rsidRDefault="00B0609E" w:rsidP="001A65AA">
      <w:pPr>
        <w:pStyle w:val="Zkladntext31"/>
        <w:numPr>
          <w:ilvl w:val="0"/>
          <w:numId w:val="7"/>
        </w:numPr>
        <w:tabs>
          <w:tab w:val="clear" w:pos="360"/>
          <w:tab w:val="num" w:pos="284"/>
          <w:tab w:val="left" w:pos="1704"/>
        </w:tabs>
        <w:ind w:left="284" w:hanging="284"/>
        <w:rPr>
          <w:szCs w:val="24"/>
        </w:rPr>
      </w:pPr>
      <w:r>
        <w:rPr>
          <w:szCs w:val="24"/>
        </w:rPr>
        <w:t>samostatně se orientoval ve vybraných otázkách společensko-vědních oborů (filosofie, politologie, ekonomie a dalších)</w:t>
      </w:r>
    </w:p>
    <w:p w:rsidR="00B0609E" w:rsidRDefault="00B0609E" w:rsidP="001A65AA">
      <w:pPr>
        <w:pStyle w:val="Zkladntext31"/>
        <w:numPr>
          <w:ilvl w:val="0"/>
          <w:numId w:val="7"/>
        </w:numPr>
        <w:tabs>
          <w:tab w:val="clear" w:pos="360"/>
          <w:tab w:val="num" w:pos="284"/>
          <w:tab w:val="left" w:pos="2684"/>
        </w:tabs>
        <w:ind w:left="480" w:hanging="480"/>
        <w:rPr>
          <w:szCs w:val="24"/>
        </w:rPr>
      </w:pPr>
      <w:r>
        <w:rPr>
          <w:szCs w:val="24"/>
        </w:rPr>
        <w:t>v praktickém styku používal cizí jazyk</w:t>
      </w:r>
    </w:p>
    <w:p w:rsidR="00B0609E" w:rsidRDefault="00B27BE8" w:rsidP="001A65AA">
      <w:pPr>
        <w:pStyle w:val="Zkladntext31"/>
        <w:numPr>
          <w:ilvl w:val="0"/>
          <w:numId w:val="7"/>
        </w:numPr>
        <w:tabs>
          <w:tab w:val="clear" w:pos="360"/>
          <w:tab w:val="num" w:pos="284"/>
          <w:tab w:val="left" w:pos="1704"/>
        </w:tabs>
        <w:ind w:left="284" w:hanging="284"/>
        <w:rPr>
          <w:szCs w:val="24"/>
        </w:rPr>
      </w:pPr>
      <w:r>
        <w:rPr>
          <w:szCs w:val="24"/>
        </w:rPr>
        <w:t xml:space="preserve">aplikoval </w:t>
      </w:r>
      <w:r w:rsidR="00B0609E">
        <w:rPr>
          <w:szCs w:val="24"/>
        </w:rPr>
        <w:t>význam umění při utváření harmonického stylu života, občana, rodiny a společnosti</w:t>
      </w:r>
    </w:p>
    <w:p w:rsidR="00B0609E" w:rsidRDefault="00B27BE8" w:rsidP="001A65AA">
      <w:pPr>
        <w:pStyle w:val="Zkladntext31"/>
        <w:numPr>
          <w:ilvl w:val="0"/>
          <w:numId w:val="7"/>
        </w:numPr>
        <w:tabs>
          <w:tab w:val="clear" w:pos="360"/>
          <w:tab w:val="num" w:pos="284"/>
          <w:tab w:val="left" w:pos="2684"/>
        </w:tabs>
        <w:ind w:left="480" w:hanging="480"/>
        <w:rPr>
          <w:szCs w:val="24"/>
        </w:rPr>
      </w:pPr>
      <w:r>
        <w:rPr>
          <w:szCs w:val="24"/>
        </w:rPr>
        <w:t xml:space="preserve">užíval </w:t>
      </w:r>
      <w:r w:rsidR="00B0609E">
        <w:rPr>
          <w:szCs w:val="24"/>
        </w:rPr>
        <w:t>nadstandardní úroveň všeobecných a specifických pohybových schopností</w:t>
      </w:r>
    </w:p>
    <w:p w:rsidR="004712DF" w:rsidRDefault="00B0609E" w:rsidP="001A65AA">
      <w:pPr>
        <w:pStyle w:val="Zkladntext31"/>
        <w:numPr>
          <w:ilvl w:val="0"/>
          <w:numId w:val="7"/>
        </w:numPr>
        <w:tabs>
          <w:tab w:val="clear" w:pos="360"/>
          <w:tab w:val="num" w:pos="284"/>
          <w:tab w:val="left" w:pos="2684"/>
        </w:tabs>
        <w:ind w:left="480" w:hanging="480"/>
        <w:rPr>
          <w:szCs w:val="24"/>
        </w:rPr>
      </w:pPr>
      <w:r>
        <w:rPr>
          <w:szCs w:val="24"/>
        </w:rPr>
        <w:t>dobře se orientoval v právním řádu ČR a uměl pracovat s právními prameny a normami</w:t>
      </w:r>
    </w:p>
    <w:p w:rsidR="00B0609E" w:rsidRDefault="00B0609E" w:rsidP="001A65AA">
      <w:pPr>
        <w:pStyle w:val="Zkladntext31"/>
        <w:numPr>
          <w:ilvl w:val="0"/>
          <w:numId w:val="7"/>
        </w:numPr>
        <w:tabs>
          <w:tab w:val="clear" w:pos="360"/>
          <w:tab w:val="num" w:pos="284"/>
        </w:tabs>
        <w:rPr>
          <w:szCs w:val="24"/>
        </w:rPr>
      </w:pPr>
      <w:r>
        <w:rPr>
          <w:szCs w:val="24"/>
        </w:rPr>
        <w:t>aplikov</w:t>
      </w:r>
      <w:r w:rsidR="00B27BE8">
        <w:rPr>
          <w:szCs w:val="24"/>
        </w:rPr>
        <w:t xml:space="preserve">al přiměřeným způsobem použití </w:t>
      </w:r>
      <w:r>
        <w:rPr>
          <w:szCs w:val="24"/>
        </w:rPr>
        <w:t>kriminalistických metod v praxi</w:t>
      </w:r>
    </w:p>
    <w:p w:rsidR="00B0609E" w:rsidRDefault="00B27BE8" w:rsidP="001A65AA">
      <w:pPr>
        <w:pStyle w:val="Zkladntext31"/>
        <w:numPr>
          <w:ilvl w:val="0"/>
          <w:numId w:val="7"/>
        </w:numPr>
        <w:tabs>
          <w:tab w:val="clear" w:pos="360"/>
          <w:tab w:val="num" w:pos="284"/>
        </w:tabs>
        <w:jc w:val="left"/>
        <w:rPr>
          <w:szCs w:val="24"/>
        </w:rPr>
      </w:pPr>
      <w:r>
        <w:rPr>
          <w:szCs w:val="24"/>
        </w:rPr>
        <w:t xml:space="preserve"> používal</w:t>
      </w:r>
      <w:r w:rsidR="00B0609E">
        <w:rPr>
          <w:szCs w:val="24"/>
        </w:rPr>
        <w:t xml:space="preserve"> psychologické poznatky v jedná</w:t>
      </w:r>
      <w:r>
        <w:rPr>
          <w:szCs w:val="24"/>
        </w:rPr>
        <w:t xml:space="preserve">ní s lidmi, pro seberegulaci a rozvoj </w:t>
      </w:r>
      <w:r w:rsidR="00B0609E">
        <w:rPr>
          <w:szCs w:val="24"/>
        </w:rPr>
        <w:t xml:space="preserve">vlastní osobnosti                  </w:t>
      </w:r>
    </w:p>
    <w:p w:rsidR="00B0609E" w:rsidRDefault="00B27BE8" w:rsidP="001A65AA">
      <w:pPr>
        <w:pStyle w:val="Zkladntext31"/>
        <w:numPr>
          <w:ilvl w:val="0"/>
          <w:numId w:val="7"/>
        </w:numPr>
        <w:tabs>
          <w:tab w:val="clear" w:pos="360"/>
          <w:tab w:val="num" w:pos="284"/>
          <w:tab w:val="left" w:pos="1704"/>
        </w:tabs>
        <w:ind w:left="284" w:hanging="284"/>
        <w:rPr>
          <w:szCs w:val="24"/>
        </w:rPr>
      </w:pPr>
      <w:r>
        <w:rPr>
          <w:szCs w:val="24"/>
        </w:rPr>
        <w:t xml:space="preserve">dokázal </w:t>
      </w:r>
      <w:r w:rsidR="00B0609E">
        <w:rPr>
          <w:szCs w:val="24"/>
        </w:rPr>
        <w:t>získávat další informace studiem odborné literatury v mateřském jazyce a (v přiměřeném rozsahu) v cizím jazyce</w:t>
      </w:r>
    </w:p>
    <w:p w:rsidR="00B0609E" w:rsidRDefault="00B0609E" w:rsidP="001A65AA">
      <w:pPr>
        <w:pStyle w:val="Zkladntext31"/>
        <w:numPr>
          <w:ilvl w:val="0"/>
          <w:numId w:val="7"/>
        </w:numPr>
        <w:tabs>
          <w:tab w:val="clear" w:pos="360"/>
          <w:tab w:val="num" w:pos="284"/>
          <w:tab w:val="left" w:pos="2684"/>
        </w:tabs>
        <w:ind w:left="480" w:hanging="480"/>
        <w:rPr>
          <w:szCs w:val="24"/>
        </w:rPr>
      </w:pPr>
      <w:r>
        <w:rPr>
          <w:szCs w:val="24"/>
        </w:rPr>
        <w:t>pro př</w:t>
      </w:r>
      <w:r w:rsidR="00B27BE8">
        <w:rPr>
          <w:szCs w:val="24"/>
        </w:rPr>
        <w:t xml:space="preserve">ípad nutnosti </w:t>
      </w:r>
      <w:r>
        <w:rPr>
          <w:szCs w:val="24"/>
        </w:rPr>
        <w:t>zvládal sebeobranu a vedení boje zblízka</w:t>
      </w:r>
    </w:p>
    <w:p w:rsidR="00B0609E" w:rsidRDefault="00B27BE8" w:rsidP="001A65AA">
      <w:pPr>
        <w:pStyle w:val="Zkladntext31"/>
        <w:numPr>
          <w:ilvl w:val="0"/>
          <w:numId w:val="7"/>
        </w:numPr>
        <w:tabs>
          <w:tab w:val="clear" w:pos="360"/>
          <w:tab w:val="num" w:pos="284"/>
          <w:tab w:val="left" w:pos="2684"/>
        </w:tabs>
        <w:ind w:left="480" w:hanging="480"/>
        <w:rPr>
          <w:szCs w:val="24"/>
        </w:rPr>
      </w:pPr>
      <w:r>
        <w:rPr>
          <w:szCs w:val="24"/>
        </w:rPr>
        <w:t>uměl</w:t>
      </w:r>
      <w:r w:rsidR="00B0609E">
        <w:rPr>
          <w:szCs w:val="24"/>
        </w:rPr>
        <w:t xml:space="preserve"> vykonávat nejdůležitější administrativní činnosti a ovládal práci s PC</w:t>
      </w:r>
    </w:p>
    <w:p w:rsidR="00B0609E" w:rsidRDefault="00B0609E" w:rsidP="001A65AA">
      <w:pPr>
        <w:pStyle w:val="Zkladntext31"/>
        <w:numPr>
          <w:ilvl w:val="0"/>
          <w:numId w:val="7"/>
        </w:numPr>
        <w:tabs>
          <w:tab w:val="clear" w:pos="360"/>
          <w:tab w:val="num" w:pos="284"/>
          <w:tab w:val="left" w:pos="1704"/>
        </w:tabs>
        <w:ind w:left="284" w:hanging="284"/>
        <w:rPr>
          <w:szCs w:val="24"/>
        </w:rPr>
      </w:pPr>
      <w:r>
        <w:rPr>
          <w:szCs w:val="24"/>
        </w:rPr>
        <w:t>dovedl zhodnotit a užít taktiku i techniku zákroků u vybraných činností a při ochraně osob a majetku</w:t>
      </w:r>
    </w:p>
    <w:p w:rsidR="00B0609E" w:rsidRDefault="00B0609E" w:rsidP="001A65AA">
      <w:pPr>
        <w:pStyle w:val="Zkladntext31"/>
        <w:numPr>
          <w:ilvl w:val="0"/>
          <w:numId w:val="7"/>
        </w:numPr>
        <w:tabs>
          <w:tab w:val="clear" w:pos="360"/>
          <w:tab w:val="num" w:pos="284"/>
          <w:tab w:val="left" w:pos="1704"/>
        </w:tabs>
        <w:ind w:left="284" w:hanging="284"/>
        <w:rPr>
          <w:szCs w:val="24"/>
        </w:rPr>
      </w:pPr>
      <w:r>
        <w:rPr>
          <w:szCs w:val="24"/>
        </w:rPr>
        <w:t xml:space="preserve">samostatně se orientoval v činnosti složek integrovaného záchranného systému a </w:t>
      </w:r>
      <w:r w:rsidR="0096244C">
        <w:rPr>
          <w:szCs w:val="24"/>
        </w:rPr>
        <w:t xml:space="preserve">aktivně se </w:t>
      </w:r>
      <w:r w:rsidR="002B6FEB">
        <w:rPr>
          <w:szCs w:val="24"/>
        </w:rPr>
        <w:t xml:space="preserve">podílel </w:t>
      </w:r>
      <w:r>
        <w:rPr>
          <w:szCs w:val="24"/>
        </w:rPr>
        <w:t>na jeho činnosti.</w:t>
      </w:r>
    </w:p>
    <w:p w:rsidR="00B0609E" w:rsidRDefault="00B0609E" w:rsidP="004712DF">
      <w:pPr>
        <w:pStyle w:val="Zkladntext31"/>
        <w:tabs>
          <w:tab w:val="left" w:pos="1704"/>
        </w:tabs>
        <w:ind w:left="284" w:hanging="284"/>
        <w:rPr>
          <w:szCs w:val="24"/>
        </w:rPr>
      </w:pPr>
    </w:p>
    <w:p w:rsidR="00B0609E" w:rsidRDefault="00B0609E" w:rsidP="004712DF">
      <w:pPr>
        <w:pStyle w:val="Zkladntext31"/>
        <w:ind w:left="120"/>
        <w:rPr>
          <w:szCs w:val="24"/>
        </w:rPr>
      </w:pPr>
      <w:r>
        <w:rPr>
          <w:szCs w:val="24"/>
        </w:rPr>
        <w:t>S ohledem na uvedenou profilaci školy má absolvent možnosti uplatnění v povoláních, v nichž se vyžaduje znalost a správná aplikace ustanovení zákonů České republiky. Těmito povoláními mohou být:</w:t>
      </w:r>
    </w:p>
    <w:p w:rsidR="00B0609E" w:rsidRDefault="00B0609E" w:rsidP="004712DF">
      <w:pPr>
        <w:pStyle w:val="Zkladntext31"/>
        <w:ind w:left="1410"/>
        <w:rPr>
          <w:szCs w:val="24"/>
        </w:rPr>
      </w:pPr>
    </w:p>
    <w:p w:rsidR="00B0609E" w:rsidRDefault="00B0609E" w:rsidP="004712DF">
      <w:pPr>
        <w:pStyle w:val="Zkladntext31"/>
        <w:numPr>
          <w:ilvl w:val="0"/>
          <w:numId w:val="3"/>
        </w:numPr>
        <w:rPr>
          <w:szCs w:val="24"/>
        </w:rPr>
      </w:pPr>
      <w:r>
        <w:rPr>
          <w:szCs w:val="24"/>
        </w:rPr>
        <w:t>Policie ČR</w:t>
      </w:r>
    </w:p>
    <w:p w:rsidR="00B0609E" w:rsidRDefault="00B0609E" w:rsidP="004712DF">
      <w:pPr>
        <w:pStyle w:val="Zkladntext31"/>
        <w:numPr>
          <w:ilvl w:val="0"/>
          <w:numId w:val="3"/>
        </w:numPr>
        <w:rPr>
          <w:szCs w:val="24"/>
        </w:rPr>
      </w:pPr>
      <w:r>
        <w:rPr>
          <w:szCs w:val="24"/>
        </w:rPr>
        <w:t>Obecní (městské) policie</w:t>
      </w:r>
    </w:p>
    <w:p w:rsidR="00B0609E" w:rsidRDefault="00B0609E" w:rsidP="004712DF">
      <w:pPr>
        <w:pStyle w:val="Zkladntext31"/>
        <w:numPr>
          <w:ilvl w:val="0"/>
          <w:numId w:val="3"/>
        </w:numPr>
        <w:rPr>
          <w:szCs w:val="24"/>
        </w:rPr>
      </w:pPr>
      <w:r>
        <w:rPr>
          <w:szCs w:val="24"/>
        </w:rPr>
        <w:t xml:space="preserve">Vězeňská služba ČR, </w:t>
      </w:r>
    </w:p>
    <w:p w:rsidR="00B0609E" w:rsidRDefault="00B0609E" w:rsidP="004712DF">
      <w:pPr>
        <w:pStyle w:val="Zkladntext31"/>
        <w:numPr>
          <w:ilvl w:val="0"/>
          <w:numId w:val="3"/>
        </w:numPr>
        <w:rPr>
          <w:szCs w:val="24"/>
        </w:rPr>
      </w:pPr>
      <w:r>
        <w:rPr>
          <w:szCs w:val="24"/>
        </w:rPr>
        <w:t xml:space="preserve">Celní správy </w:t>
      </w:r>
    </w:p>
    <w:p w:rsidR="00B0609E" w:rsidRDefault="00B0609E" w:rsidP="004712DF">
      <w:pPr>
        <w:pStyle w:val="Zkladntext31"/>
        <w:numPr>
          <w:ilvl w:val="0"/>
          <w:numId w:val="3"/>
        </w:numPr>
        <w:rPr>
          <w:szCs w:val="24"/>
        </w:rPr>
      </w:pPr>
      <w:r>
        <w:rPr>
          <w:szCs w:val="24"/>
        </w:rPr>
        <w:t>Integrovaný záchranný systém</w:t>
      </w:r>
    </w:p>
    <w:p w:rsidR="00B0609E" w:rsidRDefault="00B0609E" w:rsidP="004712DF">
      <w:pPr>
        <w:pStyle w:val="Zkladntext31"/>
        <w:numPr>
          <w:ilvl w:val="0"/>
          <w:numId w:val="3"/>
        </w:numPr>
        <w:rPr>
          <w:szCs w:val="24"/>
        </w:rPr>
      </w:pPr>
      <w:r>
        <w:rPr>
          <w:szCs w:val="24"/>
        </w:rPr>
        <w:t xml:space="preserve">Státní správa a samospráva </w:t>
      </w:r>
    </w:p>
    <w:p w:rsidR="002C408F" w:rsidRDefault="002C408F" w:rsidP="004712DF">
      <w:pPr>
        <w:pStyle w:val="Zkladntext31"/>
        <w:numPr>
          <w:ilvl w:val="0"/>
          <w:numId w:val="3"/>
        </w:numPr>
        <w:rPr>
          <w:szCs w:val="24"/>
        </w:rPr>
      </w:pPr>
      <w:r>
        <w:rPr>
          <w:szCs w:val="24"/>
        </w:rPr>
        <w:t xml:space="preserve">Fyzická osoba </w:t>
      </w:r>
      <w:r w:rsidR="00D5204A">
        <w:rPr>
          <w:szCs w:val="24"/>
        </w:rPr>
        <w:t>–</w:t>
      </w:r>
      <w:r>
        <w:rPr>
          <w:szCs w:val="24"/>
        </w:rPr>
        <w:t xml:space="preserve"> podnikatel</w:t>
      </w:r>
    </w:p>
    <w:p w:rsidR="00D5204A" w:rsidRDefault="00D5204A" w:rsidP="004712DF">
      <w:pPr>
        <w:pStyle w:val="Zkladntext31"/>
        <w:numPr>
          <w:ilvl w:val="0"/>
          <w:numId w:val="3"/>
        </w:numPr>
        <w:rPr>
          <w:szCs w:val="24"/>
        </w:rPr>
      </w:pPr>
      <w:r>
        <w:rPr>
          <w:szCs w:val="24"/>
        </w:rPr>
        <w:t>Právnická osoba - podnikatel</w:t>
      </w:r>
    </w:p>
    <w:p w:rsidR="00B0609E" w:rsidRDefault="00B0609E" w:rsidP="0096244C">
      <w:pPr>
        <w:pStyle w:val="Zkladntext31"/>
        <w:ind w:left="1410"/>
        <w:rPr>
          <w:szCs w:val="24"/>
        </w:rPr>
      </w:pPr>
    </w:p>
    <w:p w:rsidR="00B0609E" w:rsidRDefault="00B0609E" w:rsidP="004712DF">
      <w:pPr>
        <w:pStyle w:val="Zkladntext31"/>
        <w:rPr>
          <w:szCs w:val="24"/>
        </w:rPr>
      </w:pPr>
      <w:r>
        <w:rPr>
          <w:szCs w:val="24"/>
        </w:rPr>
        <w:t xml:space="preserve">Vedle těchto </w:t>
      </w:r>
      <w:r w:rsidR="0096244C">
        <w:rPr>
          <w:szCs w:val="24"/>
        </w:rPr>
        <w:t>budoucích povolání</w:t>
      </w:r>
      <w:r>
        <w:rPr>
          <w:szCs w:val="24"/>
        </w:rPr>
        <w:t>, kdy absolvent musí splnit další požadavky právních norem pro přijetí do uvedených povolání, je připravován též na možnost pokračovat ve studiu na vyšších odborných školách podobného zaměření nebo ve studiu na vysokých školách, ze</w:t>
      </w:r>
      <w:r w:rsidR="002B6FEB">
        <w:rPr>
          <w:szCs w:val="24"/>
        </w:rPr>
        <w:t xml:space="preserve">jména na Policejní akademii ČR, </w:t>
      </w:r>
      <w:r>
        <w:rPr>
          <w:szCs w:val="24"/>
        </w:rPr>
        <w:t>právnických fakultách</w:t>
      </w:r>
      <w:r w:rsidR="005731CC">
        <w:rPr>
          <w:szCs w:val="24"/>
        </w:rPr>
        <w:t>,</w:t>
      </w:r>
      <w:r w:rsidR="001A65AA">
        <w:rPr>
          <w:szCs w:val="24"/>
        </w:rPr>
        <w:t xml:space="preserve"> </w:t>
      </w:r>
      <w:r w:rsidR="005731CC">
        <w:rPr>
          <w:szCs w:val="24"/>
        </w:rPr>
        <w:t>pedagogick</w:t>
      </w:r>
      <w:r w:rsidR="002B6FEB">
        <w:rPr>
          <w:szCs w:val="24"/>
        </w:rPr>
        <w:t xml:space="preserve">ých fakultách </w:t>
      </w:r>
      <w:r>
        <w:rPr>
          <w:szCs w:val="24"/>
        </w:rPr>
        <w:t>a fakultách humanitních směrů jednotlivých univerzit.</w:t>
      </w:r>
    </w:p>
    <w:p w:rsidR="00B0609E" w:rsidRDefault="00B0609E" w:rsidP="004712DF">
      <w:pPr>
        <w:jc w:val="both"/>
        <w:rPr>
          <w:sz w:val="24"/>
          <w:szCs w:val="24"/>
        </w:rPr>
      </w:pPr>
      <w:r>
        <w:rPr>
          <w:sz w:val="24"/>
          <w:szCs w:val="24"/>
        </w:rPr>
        <w:t>TRIVIS – Střední škola veřejnoprávní nemá žádné další součásti školy.</w:t>
      </w:r>
    </w:p>
    <w:p w:rsidR="00B0609E" w:rsidRDefault="00B0609E" w:rsidP="004712DF">
      <w:pPr>
        <w:jc w:val="both"/>
        <w:rPr>
          <w:sz w:val="24"/>
          <w:szCs w:val="24"/>
        </w:rPr>
      </w:pPr>
    </w:p>
    <w:p w:rsidR="00BE203F" w:rsidRDefault="00B0609E" w:rsidP="00730A48">
      <w:pPr>
        <w:jc w:val="both"/>
        <w:rPr>
          <w:sz w:val="24"/>
          <w:szCs w:val="24"/>
        </w:rPr>
      </w:pPr>
      <w:r>
        <w:rPr>
          <w:sz w:val="24"/>
          <w:szCs w:val="24"/>
        </w:rPr>
        <w:t>Spádovost školy nebyla stanovena, v současné době se ve škole vzdělávají žáci z celého Karlovarského kraje, obcí Plzeňského a Ústeckého kraje. V tříleté  dálkové formě vzdělávání jsou žáci z</w:t>
      </w:r>
      <w:r w:rsidR="00D82241">
        <w:rPr>
          <w:sz w:val="24"/>
          <w:szCs w:val="24"/>
        </w:rPr>
        <w:t> </w:t>
      </w:r>
      <w:r w:rsidR="00D5204A">
        <w:rPr>
          <w:sz w:val="24"/>
          <w:szCs w:val="24"/>
        </w:rPr>
        <w:t>Karlovarského</w:t>
      </w:r>
      <w:r w:rsidR="00D82241">
        <w:rPr>
          <w:sz w:val="24"/>
          <w:szCs w:val="24"/>
        </w:rPr>
        <w:t xml:space="preserve">, Ústeckého kraje. </w:t>
      </w:r>
      <w:r>
        <w:rPr>
          <w:sz w:val="24"/>
          <w:szCs w:val="24"/>
        </w:rPr>
        <w:t xml:space="preserve"> </w:t>
      </w:r>
    </w:p>
    <w:p w:rsidR="00D5204A" w:rsidRDefault="00D5204A" w:rsidP="00730A48">
      <w:pPr>
        <w:jc w:val="both"/>
        <w:rPr>
          <w:b/>
          <w:sz w:val="24"/>
          <w:szCs w:val="24"/>
          <w:u w:val="single"/>
        </w:rPr>
      </w:pPr>
    </w:p>
    <w:p w:rsidR="002B6FEB" w:rsidRDefault="002B6FEB" w:rsidP="00730A48">
      <w:pPr>
        <w:jc w:val="both"/>
        <w:rPr>
          <w:b/>
          <w:sz w:val="24"/>
          <w:szCs w:val="24"/>
          <w:u w:val="single"/>
        </w:rPr>
      </w:pPr>
    </w:p>
    <w:p w:rsidR="00730A48" w:rsidRDefault="00730A48" w:rsidP="00730A48">
      <w:pPr>
        <w:jc w:val="both"/>
        <w:rPr>
          <w:b/>
          <w:sz w:val="24"/>
          <w:szCs w:val="24"/>
          <w:u w:val="single"/>
        </w:rPr>
      </w:pPr>
      <w:r>
        <w:rPr>
          <w:b/>
          <w:sz w:val="24"/>
          <w:szCs w:val="24"/>
          <w:u w:val="single"/>
        </w:rPr>
        <w:t xml:space="preserve">2.  Přehled oborů vzdělávání </w:t>
      </w:r>
    </w:p>
    <w:p w:rsidR="00730A48" w:rsidRDefault="00730A48" w:rsidP="00730A48">
      <w:pPr>
        <w:ind w:left="360"/>
        <w:jc w:val="both"/>
        <w:rPr>
          <w:sz w:val="24"/>
          <w:szCs w:val="24"/>
        </w:rPr>
      </w:pPr>
    </w:p>
    <w:p w:rsidR="00730A48" w:rsidRDefault="00730A48" w:rsidP="00730A48">
      <w:pPr>
        <w:jc w:val="both"/>
        <w:rPr>
          <w:sz w:val="24"/>
          <w:szCs w:val="24"/>
        </w:rPr>
      </w:pPr>
      <w:r>
        <w:rPr>
          <w:sz w:val="24"/>
          <w:szCs w:val="24"/>
        </w:rPr>
        <w:t>Ve Střední škole veřejnoprávní byla ve školním roce 201</w:t>
      </w:r>
      <w:r w:rsidR="00BA40A9">
        <w:rPr>
          <w:sz w:val="24"/>
          <w:szCs w:val="24"/>
        </w:rPr>
        <w:t>1</w:t>
      </w:r>
      <w:r>
        <w:rPr>
          <w:sz w:val="24"/>
          <w:szCs w:val="24"/>
        </w:rPr>
        <w:t>/201</w:t>
      </w:r>
      <w:r w:rsidR="00BA40A9">
        <w:rPr>
          <w:sz w:val="24"/>
          <w:szCs w:val="24"/>
        </w:rPr>
        <w:t>2</w:t>
      </w:r>
      <w:r>
        <w:rPr>
          <w:sz w:val="24"/>
          <w:szCs w:val="24"/>
        </w:rPr>
        <w:t xml:space="preserve"> prováděna výuka v těchto studijních oborech:</w:t>
      </w:r>
    </w:p>
    <w:p w:rsidR="00730A48" w:rsidRDefault="00730A48" w:rsidP="00730A48">
      <w:pPr>
        <w:jc w:val="both"/>
        <w:rPr>
          <w:sz w:val="24"/>
          <w:szCs w:val="24"/>
        </w:rPr>
      </w:pPr>
    </w:p>
    <w:p w:rsidR="00730A48" w:rsidRPr="00BA40A9" w:rsidRDefault="00730A48" w:rsidP="00730A48">
      <w:pPr>
        <w:numPr>
          <w:ilvl w:val="0"/>
          <w:numId w:val="11"/>
        </w:numPr>
        <w:jc w:val="both"/>
        <w:rPr>
          <w:sz w:val="24"/>
          <w:szCs w:val="24"/>
        </w:rPr>
      </w:pPr>
      <w:r>
        <w:rPr>
          <w:sz w:val="24"/>
          <w:szCs w:val="24"/>
        </w:rPr>
        <w:t>68-42-M/01  Bezpečnostně právní činnost s délkou vzdělávání 4 roky 0 měsíců jako nový obor od 01.09.2010</w:t>
      </w:r>
    </w:p>
    <w:p w:rsidR="00730A48" w:rsidRDefault="00D5204A" w:rsidP="00730A48">
      <w:pPr>
        <w:numPr>
          <w:ilvl w:val="0"/>
          <w:numId w:val="11"/>
        </w:numPr>
        <w:jc w:val="both"/>
        <w:rPr>
          <w:sz w:val="24"/>
          <w:szCs w:val="24"/>
        </w:rPr>
      </w:pPr>
      <w:r>
        <w:rPr>
          <w:sz w:val="24"/>
          <w:szCs w:val="24"/>
        </w:rPr>
        <w:t>68-42-L/51   Bezpečnostní služby</w:t>
      </w:r>
      <w:r w:rsidR="00730A48">
        <w:rPr>
          <w:sz w:val="24"/>
          <w:szCs w:val="24"/>
        </w:rPr>
        <w:t>, dálková forma vzdělávání formou nástavbového studia , délka vzdělávání 3 roky 0 měsíců jako nový obor od 01.09.2011</w:t>
      </w:r>
    </w:p>
    <w:p w:rsidR="00730A48" w:rsidRDefault="00730A48" w:rsidP="00730A48">
      <w:pPr>
        <w:jc w:val="both"/>
        <w:rPr>
          <w:sz w:val="24"/>
          <w:szCs w:val="24"/>
        </w:rPr>
      </w:pPr>
    </w:p>
    <w:p w:rsidR="00730A48" w:rsidRPr="00D5204A" w:rsidRDefault="00730A48" w:rsidP="00730A48">
      <w:pPr>
        <w:jc w:val="both"/>
        <w:rPr>
          <w:sz w:val="24"/>
          <w:szCs w:val="24"/>
        </w:rPr>
      </w:pPr>
      <w:r w:rsidRPr="00D5204A">
        <w:rPr>
          <w:sz w:val="24"/>
          <w:szCs w:val="24"/>
        </w:rPr>
        <w:t xml:space="preserve">Pro shora uvedené studijní obory jsou MŠMT ČR schváleny příslušné materiály.  Ve školním roce 2009/2010 bylo zpracování  ŠVP dokončeno, schváleno a nabylo účinnosti od 01.09.2010 pro prvý ročník čtyřletého vzdělávání. Současně ve školním roce 2010/2011 byl vydán RVP pro 3 letou dálkovou formu vzdělávání formou nástavbového studia. Na základě tohoto dokumentu </w:t>
      </w:r>
      <w:r w:rsidR="00BA40A9" w:rsidRPr="00D5204A">
        <w:rPr>
          <w:sz w:val="24"/>
          <w:szCs w:val="24"/>
        </w:rPr>
        <w:t>byl</w:t>
      </w:r>
      <w:r w:rsidRPr="00D5204A">
        <w:rPr>
          <w:sz w:val="24"/>
          <w:szCs w:val="24"/>
        </w:rPr>
        <w:t xml:space="preserve"> ve školním roce 2010/2011 zpracován příslušn</w:t>
      </w:r>
      <w:r w:rsidR="00BA40A9" w:rsidRPr="00D5204A">
        <w:rPr>
          <w:sz w:val="24"/>
          <w:szCs w:val="24"/>
        </w:rPr>
        <w:t>ý</w:t>
      </w:r>
      <w:r w:rsidRPr="00D5204A">
        <w:rPr>
          <w:sz w:val="24"/>
          <w:szCs w:val="24"/>
        </w:rPr>
        <w:t xml:space="preserve"> ŠVP, které je</w:t>
      </w:r>
      <w:r w:rsidR="009550B0" w:rsidRPr="00D5204A">
        <w:rPr>
          <w:sz w:val="24"/>
          <w:szCs w:val="24"/>
        </w:rPr>
        <w:t xml:space="preserve"> </w:t>
      </w:r>
      <w:r w:rsidRPr="00D5204A">
        <w:rPr>
          <w:sz w:val="24"/>
          <w:szCs w:val="24"/>
        </w:rPr>
        <w:t>platn</w:t>
      </w:r>
      <w:r w:rsidR="00BA40A9" w:rsidRPr="00D5204A">
        <w:rPr>
          <w:sz w:val="24"/>
          <w:szCs w:val="24"/>
        </w:rPr>
        <w:t>ý</w:t>
      </w:r>
      <w:r w:rsidRPr="00D5204A">
        <w:rPr>
          <w:sz w:val="24"/>
          <w:szCs w:val="24"/>
        </w:rPr>
        <w:t xml:space="preserve"> a účinn</w:t>
      </w:r>
      <w:r w:rsidR="00BA40A9" w:rsidRPr="00D5204A">
        <w:rPr>
          <w:sz w:val="24"/>
          <w:szCs w:val="24"/>
        </w:rPr>
        <w:t>ý</w:t>
      </w:r>
      <w:r w:rsidRPr="00D5204A">
        <w:rPr>
          <w:sz w:val="24"/>
          <w:szCs w:val="24"/>
        </w:rPr>
        <w:t xml:space="preserve"> od 01.09.2011.</w:t>
      </w:r>
    </w:p>
    <w:p w:rsidR="00730A48" w:rsidRPr="00D5204A" w:rsidRDefault="00730A48" w:rsidP="00730A48">
      <w:pPr>
        <w:jc w:val="both"/>
        <w:rPr>
          <w:sz w:val="24"/>
          <w:szCs w:val="24"/>
          <w:u w:val="single"/>
        </w:rPr>
      </w:pPr>
    </w:p>
    <w:p w:rsidR="00730A48" w:rsidRPr="00D5204A" w:rsidRDefault="00730A48" w:rsidP="004712DF">
      <w:pPr>
        <w:jc w:val="both"/>
        <w:rPr>
          <w:sz w:val="24"/>
          <w:szCs w:val="24"/>
        </w:rPr>
      </w:pPr>
    </w:p>
    <w:p w:rsidR="00730A48" w:rsidRDefault="00730A48" w:rsidP="004712DF">
      <w:pPr>
        <w:jc w:val="both"/>
        <w:rPr>
          <w:sz w:val="24"/>
          <w:szCs w:val="24"/>
        </w:rPr>
      </w:pPr>
    </w:p>
    <w:p w:rsidR="00730A48" w:rsidRDefault="00730A48" w:rsidP="00730A48">
      <w:pPr>
        <w:jc w:val="both"/>
        <w:rPr>
          <w:b/>
          <w:sz w:val="24"/>
          <w:szCs w:val="24"/>
          <w:u w:val="single"/>
        </w:rPr>
      </w:pPr>
      <w:r>
        <w:rPr>
          <w:b/>
          <w:sz w:val="24"/>
          <w:szCs w:val="24"/>
          <w:u w:val="single"/>
        </w:rPr>
        <w:t>3. Rámcový popis personálního zabezpečení činnosti školy.</w:t>
      </w:r>
    </w:p>
    <w:p w:rsidR="00730A48" w:rsidRDefault="00730A48" w:rsidP="00730A48">
      <w:pPr>
        <w:jc w:val="both"/>
        <w:rPr>
          <w:sz w:val="24"/>
          <w:szCs w:val="24"/>
        </w:rPr>
      </w:pPr>
    </w:p>
    <w:p w:rsidR="00A83DC1" w:rsidRDefault="00730A48" w:rsidP="00730A48">
      <w:pPr>
        <w:jc w:val="both"/>
        <w:rPr>
          <w:sz w:val="24"/>
          <w:szCs w:val="24"/>
        </w:rPr>
      </w:pPr>
      <w:r>
        <w:rPr>
          <w:sz w:val="24"/>
          <w:szCs w:val="24"/>
        </w:rPr>
        <w:t>Ve školním roce 201</w:t>
      </w:r>
      <w:r w:rsidR="00A83DC1">
        <w:rPr>
          <w:sz w:val="24"/>
          <w:szCs w:val="24"/>
        </w:rPr>
        <w:t>4</w:t>
      </w:r>
      <w:r>
        <w:rPr>
          <w:sz w:val="24"/>
          <w:szCs w:val="24"/>
        </w:rPr>
        <w:t>/201</w:t>
      </w:r>
      <w:r w:rsidR="00A83DC1">
        <w:rPr>
          <w:sz w:val="24"/>
          <w:szCs w:val="24"/>
        </w:rPr>
        <w:t>5</w:t>
      </w:r>
      <w:r>
        <w:rPr>
          <w:sz w:val="24"/>
          <w:szCs w:val="24"/>
        </w:rPr>
        <w:t xml:space="preserve"> došlo k</w:t>
      </w:r>
      <w:r w:rsidR="00A41241">
        <w:rPr>
          <w:sz w:val="24"/>
          <w:szCs w:val="24"/>
        </w:rPr>
        <w:t xml:space="preserve"> další </w:t>
      </w:r>
      <w:r>
        <w:rPr>
          <w:sz w:val="24"/>
          <w:szCs w:val="24"/>
        </w:rPr>
        <w:t xml:space="preserve">obměně v personálním obsazení pedagogických pracovníků školy. </w:t>
      </w:r>
      <w:r w:rsidR="00A83DC1">
        <w:rPr>
          <w:sz w:val="24"/>
          <w:szCs w:val="24"/>
        </w:rPr>
        <w:t>Pracovní poměr ukončila dohodou zástupce ředitele školy Mgr. Eva</w:t>
      </w:r>
      <w:r w:rsidR="002B6FEB">
        <w:rPr>
          <w:sz w:val="24"/>
          <w:szCs w:val="24"/>
        </w:rPr>
        <w:t xml:space="preserve"> </w:t>
      </w:r>
      <w:r w:rsidR="00190AF1">
        <w:rPr>
          <w:sz w:val="24"/>
          <w:szCs w:val="24"/>
        </w:rPr>
        <w:t xml:space="preserve">Toračová. </w:t>
      </w:r>
      <w:r w:rsidR="00222724">
        <w:rPr>
          <w:sz w:val="24"/>
          <w:szCs w:val="24"/>
        </w:rPr>
        <w:t>N</w:t>
      </w:r>
      <w:r w:rsidR="00A83DC1">
        <w:rPr>
          <w:sz w:val="24"/>
          <w:szCs w:val="24"/>
        </w:rPr>
        <w:t>a její místo byla na základě výběrového řízení ustanovena na dobu 1 roku Mgr. Vendula Pušová. Dále v tomto školním roce odešli ještě tři vyučující a současně nastoupili do řádného pracovního poměru čtyři vyučující a jedna vyučující se vrací z další mateřské dovolené.</w:t>
      </w:r>
      <w:r>
        <w:rPr>
          <w:sz w:val="24"/>
          <w:szCs w:val="24"/>
        </w:rPr>
        <w:t xml:space="preserve"> </w:t>
      </w:r>
      <w:r w:rsidR="00A41241">
        <w:rPr>
          <w:sz w:val="24"/>
          <w:szCs w:val="24"/>
        </w:rPr>
        <w:t>Z</w:t>
      </w:r>
      <w:r>
        <w:rPr>
          <w:sz w:val="24"/>
          <w:szCs w:val="24"/>
        </w:rPr>
        <w:t>měn</w:t>
      </w:r>
      <w:r w:rsidR="00A41241">
        <w:rPr>
          <w:sz w:val="24"/>
          <w:szCs w:val="24"/>
        </w:rPr>
        <w:t>a</w:t>
      </w:r>
      <w:r>
        <w:rPr>
          <w:sz w:val="24"/>
          <w:szCs w:val="24"/>
        </w:rPr>
        <w:t xml:space="preserve"> v personálním obsazení</w:t>
      </w:r>
      <w:r w:rsidR="00A41241">
        <w:rPr>
          <w:sz w:val="24"/>
          <w:szCs w:val="24"/>
        </w:rPr>
        <w:t xml:space="preserve"> pedagogického sboru je motivována zvýšením kvality výuky a povinné praxe žáků, tak jak tato vychází z RVP a ŠVP. Je rovněž nutná k zlepšení výsledků ve </w:t>
      </w:r>
      <w:r>
        <w:rPr>
          <w:sz w:val="24"/>
          <w:szCs w:val="24"/>
        </w:rPr>
        <w:t>společn</w:t>
      </w:r>
      <w:r w:rsidR="00A41241">
        <w:rPr>
          <w:sz w:val="24"/>
          <w:szCs w:val="24"/>
        </w:rPr>
        <w:t>é</w:t>
      </w:r>
      <w:r>
        <w:rPr>
          <w:sz w:val="24"/>
          <w:szCs w:val="24"/>
        </w:rPr>
        <w:t xml:space="preserve"> i profilov</w:t>
      </w:r>
      <w:r w:rsidR="00A41241">
        <w:rPr>
          <w:sz w:val="24"/>
          <w:szCs w:val="24"/>
        </w:rPr>
        <w:t>é</w:t>
      </w:r>
      <w:r>
        <w:rPr>
          <w:sz w:val="24"/>
          <w:szCs w:val="24"/>
        </w:rPr>
        <w:t xml:space="preserve"> část</w:t>
      </w:r>
      <w:r w:rsidR="00A41241">
        <w:rPr>
          <w:sz w:val="24"/>
          <w:szCs w:val="24"/>
        </w:rPr>
        <w:t>i</w:t>
      </w:r>
      <w:r>
        <w:rPr>
          <w:sz w:val="24"/>
          <w:szCs w:val="24"/>
        </w:rPr>
        <w:t xml:space="preserve"> maturitních zkoušek</w:t>
      </w:r>
      <w:r w:rsidR="00A41241">
        <w:rPr>
          <w:sz w:val="24"/>
          <w:szCs w:val="24"/>
        </w:rPr>
        <w:t>. Dalším důvodem tohoto přístupu je</w:t>
      </w:r>
      <w:r>
        <w:rPr>
          <w:sz w:val="24"/>
          <w:szCs w:val="24"/>
        </w:rPr>
        <w:t xml:space="preserve"> novelizace zákona o pedagogických pracovnících. </w:t>
      </w:r>
    </w:p>
    <w:p w:rsidR="00A83DC1" w:rsidRDefault="00A83DC1" w:rsidP="00730A48">
      <w:pPr>
        <w:jc w:val="both"/>
        <w:rPr>
          <w:sz w:val="24"/>
          <w:szCs w:val="24"/>
        </w:rPr>
      </w:pPr>
    </w:p>
    <w:p w:rsidR="009550B0" w:rsidRPr="00356FEE" w:rsidRDefault="00730A48" w:rsidP="00730A48">
      <w:pPr>
        <w:jc w:val="both"/>
        <w:rPr>
          <w:b/>
          <w:color w:val="FF0000"/>
          <w:sz w:val="24"/>
          <w:szCs w:val="24"/>
        </w:rPr>
      </w:pPr>
      <w:r>
        <w:rPr>
          <w:sz w:val="24"/>
          <w:szCs w:val="24"/>
        </w:rPr>
        <w:t xml:space="preserve"> Z externích vyučujících </w:t>
      </w:r>
      <w:r w:rsidR="00D5204A">
        <w:rPr>
          <w:sz w:val="24"/>
          <w:szCs w:val="24"/>
        </w:rPr>
        <w:t>jde o šest</w:t>
      </w:r>
      <w:r>
        <w:rPr>
          <w:sz w:val="24"/>
          <w:szCs w:val="24"/>
        </w:rPr>
        <w:t xml:space="preserve"> vyučující</w:t>
      </w:r>
      <w:r w:rsidR="00D5204A">
        <w:rPr>
          <w:sz w:val="24"/>
          <w:szCs w:val="24"/>
        </w:rPr>
        <w:t xml:space="preserve">ch, </w:t>
      </w:r>
      <w:r>
        <w:rPr>
          <w:sz w:val="24"/>
          <w:szCs w:val="24"/>
        </w:rPr>
        <w:t>u kterých jimi vyučovaný předmět nebylo možné obsadit pedagogickým pracovníkem v trvalém pracovním poměru, a to zejména z důvodů úzké profesní specializace a nízké dotace hodin v týdnu.</w:t>
      </w:r>
      <w:r w:rsidR="00190AF1">
        <w:rPr>
          <w:sz w:val="24"/>
          <w:szCs w:val="24"/>
        </w:rPr>
        <w:t xml:space="preserve"> Jde zejména </w:t>
      </w:r>
      <w:r w:rsidR="00D5204A">
        <w:rPr>
          <w:sz w:val="24"/>
          <w:szCs w:val="24"/>
        </w:rPr>
        <w:t>o</w:t>
      </w:r>
      <w:r w:rsidR="00190AF1">
        <w:rPr>
          <w:sz w:val="24"/>
          <w:szCs w:val="24"/>
        </w:rPr>
        <w:t xml:space="preserve"> </w:t>
      </w:r>
      <w:r w:rsidR="00D5204A">
        <w:rPr>
          <w:sz w:val="24"/>
          <w:szCs w:val="24"/>
        </w:rPr>
        <w:t xml:space="preserve">a </w:t>
      </w:r>
      <w:r w:rsidR="00356FEE">
        <w:rPr>
          <w:sz w:val="24"/>
          <w:szCs w:val="24"/>
        </w:rPr>
        <w:t>čtyři</w:t>
      </w:r>
      <w:r w:rsidR="00D5204A">
        <w:rPr>
          <w:sz w:val="24"/>
          <w:szCs w:val="24"/>
        </w:rPr>
        <w:t xml:space="preserve"> vyučující u odborných předmětů (Integrovaný záchranný systém, střelecká příprava</w:t>
      </w:r>
      <w:r w:rsidR="00356FEE">
        <w:rPr>
          <w:sz w:val="24"/>
          <w:szCs w:val="24"/>
        </w:rPr>
        <w:t xml:space="preserve">, výchova pro zdraví a první pomoc, </w:t>
      </w:r>
      <w:r w:rsidR="00D5204A">
        <w:rPr>
          <w:sz w:val="24"/>
          <w:szCs w:val="24"/>
        </w:rPr>
        <w:t xml:space="preserve">ekonomika). </w:t>
      </w:r>
      <w:r>
        <w:rPr>
          <w:sz w:val="24"/>
          <w:szCs w:val="24"/>
        </w:rPr>
        <w:t xml:space="preserve"> </w:t>
      </w:r>
    </w:p>
    <w:p w:rsidR="008E0821" w:rsidRDefault="008E0821" w:rsidP="00730A48">
      <w:pPr>
        <w:jc w:val="both"/>
        <w:rPr>
          <w:b/>
          <w:sz w:val="24"/>
          <w:szCs w:val="24"/>
        </w:rPr>
      </w:pPr>
    </w:p>
    <w:p w:rsidR="00730A48" w:rsidRDefault="00730A48" w:rsidP="00730A48">
      <w:pPr>
        <w:jc w:val="both"/>
        <w:rPr>
          <w:b/>
          <w:sz w:val="24"/>
          <w:szCs w:val="24"/>
        </w:rPr>
      </w:pPr>
      <w:r>
        <w:rPr>
          <w:b/>
          <w:sz w:val="24"/>
          <w:szCs w:val="24"/>
        </w:rPr>
        <w:t>Kvalifikovanost pedagogických pracovníků:</w:t>
      </w:r>
    </w:p>
    <w:p w:rsidR="00730A48" w:rsidRDefault="00730A48" w:rsidP="00730A48">
      <w:pPr>
        <w:jc w:val="both"/>
        <w:rPr>
          <w:b/>
          <w:sz w:val="24"/>
          <w:szCs w:val="24"/>
        </w:rPr>
      </w:pPr>
      <w:r>
        <w:rPr>
          <w:b/>
          <w:sz w:val="24"/>
          <w:szCs w:val="24"/>
        </w:rPr>
        <w:t xml:space="preserve">             </w:t>
      </w:r>
    </w:p>
    <w:p w:rsidR="00730A48" w:rsidRDefault="00730A48" w:rsidP="00730A48">
      <w:pPr>
        <w:jc w:val="both"/>
        <w:rPr>
          <w:sz w:val="24"/>
          <w:szCs w:val="24"/>
        </w:rPr>
      </w:pPr>
      <w:r>
        <w:rPr>
          <w:sz w:val="24"/>
          <w:szCs w:val="24"/>
        </w:rPr>
        <w:t>Ke kvalifikovanosti pedagogických pracovníků je nutné na doplnění uvést, že jsme střední školou veřejnoprávní, tedy odbornou školou, která je zaměřena na výuku právních předmětů s poměrně z</w:t>
      </w:r>
      <w:r w:rsidR="00B27BE8">
        <w:rPr>
          <w:sz w:val="24"/>
          <w:szCs w:val="24"/>
        </w:rPr>
        <w:t xml:space="preserve">načnou dávkou </w:t>
      </w:r>
      <w:r>
        <w:rPr>
          <w:sz w:val="24"/>
          <w:szCs w:val="24"/>
        </w:rPr>
        <w:t xml:space="preserve">speciálního zaměření. Z tohoto důvodu považuje vedení školy za velmi důležité zajistit výuku odborných předmětů (právo, veřejný pořádek, kriminalistiku, integrovaný záchranný systém a penologii) vyučujícími, kteří jsou odborně zdatní (absolventi právnických fakult, odborníků z řad </w:t>
      </w:r>
      <w:r w:rsidR="00107325">
        <w:rPr>
          <w:sz w:val="24"/>
          <w:szCs w:val="24"/>
        </w:rPr>
        <w:t>PČR</w:t>
      </w:r>
      <w:r>
        <w:rPr>
          <w:sz w:val="24"/>
          <w:szCs w:val="24"/>
        </w:rPr>
        <w:t>, lékařské odborné veřejnosti apod.)  Vyučující, kteří</w:t>
      </w:r>
      <w:r w:rsidR="00190AF1">
        <w:rPr>
          <w:sz w:val="24"/>
          <w:szCs w:val="24"/>
        </w:rPr>
        <w:t xml:space="preserve"> </w:t>
      </w:r>
      <w:r>
        <w:rPr>
          <w:sz w:val="24"/>
          <w:szCs w:val="24"/>
        </w:rPr>
        <w:t>nedosáh</w:t>
      </w:r>
      <w:r w:rsidR="00191022">
        <w:rPr>
          <w:sz w:val="24"/>
          <w:szCs w:val="24"/>
        </w:rPr>
        <w:t>li</w:t>
      </w:r>
      <w:r w:rsidR="00190AF1">
        <w:rPr>
          <w:sz w:val="24"/>
          <w:szCs w:val="24"/>
        </w:rPr>
        <w:t xml:space="preserve"> </w:t>
      </w:r>
      <w:r>
        <w:rPr>
          <w:sz w:val="24"/>
          <w:szCs w:val="24"/>
        </w:rPr>
        <w:t>na příslušnou výjimku</w:t>
      </w:r>
      <w:r w:rsidR="00190AF1">
        <w:rPr>
          <w:sz w:val="24"/>
          <w:szCs w:val="24"/>
        </w:rPr>
        <w:t>,</w:t>
      </w:r>
      <w:r>
        <w:rPr>
          <w:sz w:val="24"/>
          <w:szCs w:val="24"/>
        </w:rPr>
        <w:t xml:space="preserve"> </w:t>
      </w:r>
      <w:r w:rsidR="00191022">
        <w:rPr>
          <w:sz w:val="24"/>
          <w:szCs w:val="24"/>
        </w:rPr>
        <w:t xml:space="preserve">absolvovali </w:t>
      </w:r>
      <w:r>
        <w:rPr>
          <w:sz w:val="24"/>
          <w:szCs w:val="24"/>
        </w:rPr>
        <w:t>studium DPS organizované v Karlovarském kraji.</w:t>
      </w:r>
      <w:r w:rsidR="00191022">
        <w:rPr>
          <w:sz w:val="24"/>
          <w:szCs w:val="24"/>
        </w:rPr>
        <w:t xml:space="preserve"> Vyučující předmětu anglický jazyk Bc. Marcela Kantnerová zahájila v akademickém roce 2014/2015 studium UJAK v Praze s cílem získat předepsané vzdělání pro pedagogického </w:t>
      </w:r>
      <w:r w:rsidR="00191022">
        <w:rPr>
          <w:sz w:val="24"/>
          <w:szCs w:val="24"/>
        </w:rPr>
        <w:lastRenderedPageBreak/>
        <w:t>pracovníka.</w:t>
      </w:r>
      <w:r w:rsidR="00D408DC">
        <w:rPr>
          <w:sz w:val="24"/>
          <w:szCs w:val="24"/>
        </w:rPr>
        <w:t xml:space="preserve"> Ve studiu UJAK v Praze nadále pokračuje. </w:t>
      </w:r>
      <w:r w:rsidR="00191022">
        <w:rPr>
          <w:sz w:val="24"/>
          <w:szCs w:val="24"/>
        </w:rPr>
        <w:t xml:space="preserve"> Vyučující předmětu výpočetní technika a matematika Ing. Jaroslav Jánský </w:t>
      </w:r>
      <w:r w:rsidR="00D408DC">
        <w:rPr>
          <w:sz w:val="24"/>
          <w:szCs w:val="24"/>
        </w:rPr>
        <w:t>ukončil</w:t>
      </w:r>
      <w:r w:rsidR="00191022">
        <w:rPr>
          <w:sz w:val="24"/>
          <w:szCs w:val="24"/>
        </w:rPr>
        <w:t xml:space="preserve"> ve školním roce 2014/2015 studium DPS. </w:t>
      </w:r>
      <w:r w:rsidR="00B27BE8">
        <w:rPr>
          <w:sz w:val="24"/>
          <w:szCs w:val="24"/>
        </w:rPr>
        <w:t xml:space="preserve"> </w:t>
      </w:r>
      <w:r>
        <w:rPr>
          <w:sz w:val="24"/>
          <w:szCs w:val="24"/>
        </w:rPr>
        <w:t>Výše uvedený důvod ve své zprávě kladně hodnotila i ČŠI</w:t>
      </w:r>
      <w:r w:rsidR="00D408DC">
        <w:rPr>
          <w:sz w:val="24"/>
          <w:szCs w:val="24"/>
        </w:rPr>
        <w:t>.</w:t>
      </w:r>
      <w:r w:rsidR="007D5FC0">
        <w:rPr>
          <w:sz w:val="24"/>
          <w:szCs w:val="24"/>
        </w:rPr>
        <w:t xml:space="preserve"> Její závěr směrem k DVPP také na oblast pro vzdělávání žáků se speciálními vzdělávacími potřebami respektujeme a kolegyně Bc. Kantnerová studuje speciální pedagogiku na UJAK Praha.</w:t>
      </w:r>
    </w:p>
    <w:p w:rsidR="00BA40A9" w:rsidRDefault="00BA40A9" w:rsidP="00730A48">
      <w:pPr>
        <w:jc w:val="both"/>
        <w:rPr>
          <w:sz w:val="24"/>
          <w:szCs w:val="24"/>
        </w:rPr>
      </w:pPr>
    </w:p>
    <w:p w:rsidR="007D5FC0" w:rsidRDefault="00D408DC" w:rsidP="00730A48">
      <w:pPr>
        <w:jc w:val="both"/>
        <w:rPr>
          <w:sz w:val="24"/>
          <w:szCs w:val="24"/>
        </w:rPr>
      </w:pPr>
      <w:r>
        <w:rPr>
          <w:sz w:val="24"/>
          <w:szCs w:val="24"/>
        </w:rPr>
        <w:t>Pokračující</w:t>
      </w:r>
      <w:r w:rsidR="00730A48">
        <w:rPr>
          <w:sz w:val="24"/>
          <w:szCs w:val="24"/>
        </w:rPr>
        <w:t xml:space="preserve"> hodnocení ČŠI nám potvrdilo záměr vedení školy, že je pro kvalitu výuky výhodnější, aby odborné předměty učili odborníci, kteří mají praktické zkušenosti s výkonu své činnosti. </w:t>
      </w:r>
    </w:p>
    <w:p w:rsidR="007D5FC0" w:rsidRDefault="007D5FC0" w:rsidP="00730A48">
      <w:pPr>
        <w:jc w:val="both"/>
        <w:rPr>
          <w:sz w:val="24"/>
          <w:szCs w:val="24"/>
        </w:rPr>
      </w:pPr>
    </w:p>
    <w:p w:rsidR="00190AF1" w:rsidRDefault="00190AF1" w:rsidP="00730A48">
      <w:pPr>
        <w:jc w:val="both"/>
        <w:rPr>
          <w:sz w:val="24"/>
          <w:szCs w:val="24"/>
        </w:rPr>
      </w:pPr>
    </w:p>
    <w:p w:rsidR="00730A48" w:rsidRDefault="00730A48" w:rsidP="00730A48">
      <w:pPr>
        <w:jc w:val="both"/>
        <w:rPr>
          <w:b/>
          <w:sz w:val="24"/>
          <w:szCs w:val="24"/>
          <w:u w:val="single"/>
        </w:rPr>
      </w:pPr>
      <w:r>
        <w:rPr>
          <w:b/>
          <w:sz w:val="24"/>
          <w:szCs w:val="24"/>
          <w:u w:val="single"/>
        </w:rPr>
        <w:t xml:space="preserve">4. Přijímací řízení </w:t>
      </w:r>
    </w:p>
    <w:p w:rsidR="00730A48" w:rsidRDefault="00730A48" w:rsidP="00730A48">
      <w:pPr>
        <w:jc w:val="both"/>
        <w:rPr>
          <w:b/>
          <w:sz w:val="24"/>
          <w:szCs w:val="24"/>
          <w:u w:val="single"/>
        </w:rPr>
      </w:pPr>
    </w:p>
    <w:tbl>
      <w:tblPr>
        <w:tblW w:w="0" w:type="auto"/>
        <w:tblInd w:w="142" w:type="dxa"/>
        <w:tblLayout w:type="fixed"/>
        <w:tblCellMar>
          <w:left w:w="70" w:type="dxa"/>
          <w:right w:w="70" w:type="dxa"/>
        </w:tblCellMar>
        <w:tblLook w:val="0000" w:firstRow="0" w:lastRow="0" w:firstColumn="0" w:lastColumn="0" w:noHBand="0" w:noVBand="0"/>
      </w:tblPr>
      <w:tblGrid>
        <w:gridCol w:w="1665"/>
        <w:gridCol w:w="1875"/>
        <w:gridCol w:w="1860"/>
        <w:gridCol w:w="1875"/>
        <w:gridCol w:w="1670"/>
      </w:tblGrid>
      <w:tr w:rsidR="00730A48" w:rsidTr="00BA3F62">
        <w:tc>
          <w:tcPr>
            <w:tcW w:w="1665" w:type="dxa"/>
            <w:tcBorders>
              <w:top w:val="single" w:sz="8" w:space="0" w:color="000000"/>
              <w:left w:val="single" w:sz="8" w:space="0" w:color="000000"/>
              <w:bottom w:val="single" w:sz="8" w:space="0" w:color="000000"/>
            </w:tcBorders>
          </w:tcPr>
          <w:p w:rsidR="00730A48" w:rsidRDefault="00730A48" w:rsidP="00BA3F62">
            <w:pPr>
              <w:snapToGrid w:val="0"/>
              <w:jc w:val="both"/>
              <w:rPr>
                <w:b/>
                <w:sz w:val="24"/>
                <w:szCs w:val="24"/>
              </w:rPr>
            </w:pPr>
            <w:r>
              <w:rPr>
                <w:b/>
                <w:sz w:val="24"/>
                <w:szCs w:val="24"/>
              </w:rPr>
              <w:t>Přijímací řízení</w:t>
            </w:r>
          </w:p>
        </w:tc>
        <w:tc>
          <w:tcPr>
            <w:tcW w:w="1875" w:type="dxa"/>
            <w:tcBorders>
              <w:top w:val="single" w:sz="8" w:space="0" w:color="000000"/>
              <w:left w:val="single" w:sz="4" w:space="0" w:color="000000"/>
              <w:bottom w:val="single" w:sz="8" w:space="0" w:color="000000"/>
            </w:tcBorders>
          </w:tcPr>
          <w:p w:rsidR="00730A48" w:rsidRDefault="00730A48" w:rsidP="00BA3F62">
            <w:pPr>
              <w:snapToGrid w:val="0"/>
              <w:jc w:val="both"/>
              <w:rPr>
                <w:b/>
                <w:sz w:val="24"/>
                <w:szCs w:val="24"/>
              </w:rPr>
            </w:pPr>
            <w:r>
              <w:rPr>
                <w:b/>
                <w:sz w:val="24"/>
                <w:szCs w:val="24"/>
              </w:rPr>
              <w:t xml:space="preserve">  přihlášení</w:t>
            </w:r>
          </w:p>
        </w:tc>
        <w:tc>
          <w:tcPr>
            <w:tcW w:w="1860" w:type="dxa"/>
            <w:tcBorders>
              <w:top w:val="single" w:sz="8" w:space="0" w:color="000000"/>
              <w:left w:val="single" w:sz="4" w:space="0" w:color="000000"/>
              <w:bottom w:val="single" w:sz="8" w:space="0" w:color="000000"/>
            </w:tcBorders>
          </w:tcPr>
          <w:p w:rsidR="00730A48" w:rsidRDefault="00730A48" w:rsidP="00BA3F62">
            <w:pPr>
              <w:snapToGrid w:val="0"/>
              <w:jc w:val="both"/>
              <w:rPr>
                <w:b/>
                <w:sz w:val="24"/>
                <w:szCs w:val="24"/>
              </w:rPr>
            </w:pPr>
            <w:r>
              <w:rPr>
                <w:b/>
                <w:sz w:val="24"/>
                <w:szCs w:val="24"/>
              </w:rPr>
              <w:t xml:space="preserve"> z toho dívek</w:t>
            </w:r>
          </w:p>
        </w:tc>
        <w:tc>
          <w:tcPr>
            <w:tcW w:w="1875" w:type="dxa"/>
            <w:tcBorders>
              <w:top w:val="single" w:sz="8" w:space="0" w:color="000000"/>
              <w:left w:val="single" w:sz="4" w:space="0" w:color="000000"/>
              <w:bottom w:val="single" w:sz="8" w:space="0" w:color="000000"/>
            </w:tcBorders>
          </w:tcPr>
          <w:p w:rsidR="00730A48" w:rsidRDefault="00730A48" w:rsidP="00BA3F62">
            <w:pPr>
              <w:snapToGrid w:val="0"/>
              <w:jc w:val="both"/>
              <w:rPr>
                <w:b/>
                <w:sz w:val="24"/>
                <w:szCs w:val="24"/>
              </w:rPr>
            </w:pPr>
            <w:r>
              <w:rPr>
                <w:b/>
                <w:sz w:val="24"/>
                <w:szCs w:val="24"/>
              </w:rPr>
              <w:t xml:space="preserve">  přijati</w:t>
            </w:r>
          </w:p>
        </w:tc>
        <w:tc>
          <w:tcPr>
            <w:tcW w:w="1670" w:type="dxa"/>
            <w:tcBorders>
              <w:top w:val="single" w:sz="8" w:space="0" w:color="000000"/>
              <w:left w:val="single" w:sz="4" w:space="0" w:color="000000"/>
              <w:bottom w:val="single" w:sz="8" w:space="0" w:color="000000"/>
              <w:right w:val="single" w:sz="8" w:space="0" w:color="000000"/>
            </w:tcBorders>
          </w:tcPr>
          <w:p w:rsidR="00730A48" w:rsidRDefault="00730A48" w:rsidP="00BA3F62">
            <w:pPr>
              <w:snapToGrid w:val="0"/>
              <w:jc w:val="both"/>
              <w:rPr>
                <w:b/>
                <w:sz w:val="24"/>
                <w:szCs w:val="24"/>
              </w:rPr>
            </w:pPr>
            <w:r>
              <w:rPr>
                <w:b/>
                <w:sz w:val="24"/>
                <w:szCs w:val="24"/>
              </w:rPr>
              <w:t>z toho dívek</w:t>
            </w:r>
          </w:p>
        </w:tc>
      </w:tr>
      <w:tr w:rsidR="00730A48" w:rsidTr="00BA3F62">
        <w:trPr>
          <w:cantSplit/>
        </w:trPr>
        <w:tc>
          <w:tcPr>
            <w:tcW w:w="8945" w:type="dxa"/>
            <w:gridSpan w:val="5"/>
            <w:tcBorders>
              <w:top w:val="single" w:sz="8" w:space="0" w:color="000000"/>
              <w:left w:val="single" w:sz="8" w:space="0" w:color="000000"/>
              <w:bottom w:val="single" w:sz="4" w:space="0" w:color="000000"/>
              <w:right w:val="single" w:sz="8" w:space="0" w:color="000000"/>
            </w:tcBorders>
          </w:tcPr>
          <w:p w:rsidR="00730A48" w:rsidRDefault="00730A48" w:rsidP="007D5FC0">
            <w:pPr>
              <w:snapToGrid w:val="0"/>
              <w:jc w:val="both"/>
              <w:rPr>
                <w:sz w:val="24"/>
                <w:szCs w:val="24"/>
              </w:rPr>
            </w:pPr>
            <w:r>
              <w:rPr>
                <w:sz w:val="24"/>
                <w:szCs w:val="24"/>
              </w:rPr>
              <w:t>Školní rok 1</w:t>
            </w:r>
            <w:r w:rsidR="007D5FC0">
              <w:rPr>
                <w:sz w:val="24"/>
                <w:szCs w:val="24"/>
              </w:rPr>
              <w:t>4</w:t>
            </w:r>
            <w:r>
              <w:rPr>
                <w:sz w:val="24"/>
                <w:szCs w:val="24"/>
              </w:rPr>
              <w:t>/1</w:t>
            </w:r>
            <w:r w:rsidR="007D5FC0">
              <w:rPr>
                <w:sz w:val="24"/>
                <w:szCs w:val="24"/>
              </w:rPr>
              <w:t>5</w:t>
            </w:r>
          </w:p>
        </w:tc>
      </w:tr>
      <w:tr w:rsidR="00730A48" w:rsidRPr="00113065" w:rsidTr="00BA3F62">
        <w:trPr>
          <w:cantSplit/>
        </w:trPr>
        <w:tc>
          <w:tcPr>
            <w:tcW w:w="1665" w:type="dxa"/>
            <w:tcBorders>
              <w:top w:val="single" w:sz="4" w:space="0" w:color="000000"/>
              <w:left w:val="single" w:sz="8" w:space="0" w:color="000000"/>
              <w:bottom w:val="single" w:sz="4" w:space="0" w:color="000000"/>
            </w:tcBorders>
          </w:tcPr>
          <w:p w:rsidR="00730A48" w:rsidRPr="00113065" w:rsidRDefault="00730A48" w:rsidP="00BA3F62">
            <w:pPr>
              <w:snapToGrid w:val="0"/>
              <w:jc w:val="both"/>
            </w:pPr>
            <w:r w:rsidRPr="00113065">
              <w:t>čtyřleté denní stud.</w:t>
            </w:r>
          </w:p>
        </w:tc>
        <w:tc>
          <w:tcPr>
            <w:tcW w:w="1875" w:type="dxa"/>
            <w:tcBorders>
              <w:top w:val="single" w:sz="4" w:space="0" w:color="000000"/>
              <w:left w:val="single" w:sz="4" w:space="0" w:color="000000"/>
              <w:bottom w:val="single" w:sz="4" w:space="0" w:color="000000"/>
            </w:tcBorders>
          </w:tcPr>
          <w:p w:rsidR="00730A48" w:rsidRPr="00113065" w:rsidRDefault="00113065" w:rsidP="00BA3F62">
            <w:pPr>
              <w:snapToGrid w:val="0"/>
              <w:jc w:val="center"/>
              <w:rPr>
                <w:sz w:val="24"/>
                <w:szCs w:val="24"/>
              </w:rPr>
            </w:pPr>
            <w:r w:rsidRPr="00113065">
              <w:rPr>
                <w:sz w:val="24"/>
                <w:szCs w:val="24"/>
              </w:rPr>
              <w:t>85</w:t>
            </w:r>
          </w:p>
        </w:tc>
        <w:tc>
          <w:tcPr>
            <w:tcW w:w="1860" w:type="dxa"/>
            <w:tcBorders>
              <w:top w:val="single" w:sz="4" w:space="0" w:color="000000"/>
              <w:left w:val="single" w:sz="1" w:space="0" w:color="000000"/>
              <w:bottom w:val="single" w:sz="4" w:space="0" w:color="000000"/>
            </w:tcBorders>
          </w:tcPr>
          <w:p w:rsidR="00730A48" w:rsidRPr="00113065" w:rsidRDefault="00113065" w:rsidP="007D5FC0">
            <w:pPr>
              <w:snapToGrid w:val="0"/>
              <w:jc w:val="center"/>
              <w:rPr>
                <w:sz w:val="24"/>
                <w:szCs w:val="24"/>
              </w:rPr>
            </w:pPr>
            <w:r w:rsidRPr="00113065">
              <w:rPr>
                <w:sz w:val="24"/>
                <w:szCs w:val="24"/>
              </w:rPr>
              <w:t>34</w:t>
            </w:r>
          </w:p>
        </w:tc>
        <w:tc>
          <w:tcPr>
            <w:tcW w:w="1875" w:type="dxa"/>
            <w:tcBorders>
              <w:top w:val="single" w:sz="4" w:space="0" w:color="000000"/>
              <w:left w:val="single" w:sz="4" w:space="0" w:color="000000"/>
              <w:bottom w:val="single" w:sz="4" w:space="0" w:color="000000"/>
            </w:tcBorders>
          </w:tcPr>
          <w:p w:rsidR="00730A48" w:rsidRPr="00113065" w:rsidRDefault="00113065" w:rsidP="00B27BE8">
            <w:pPr>
              <w:snapToGrid w:val="0"/>
              <w:jc w:val="center"/>
              <w:rPr>
                <w:sz w:val="24"/>
                <w:szCs w:val="24"/>
              </w:rPr>
            </w:pPr>
            <w:r>
              <w:rPr>
                <w:sz w:val="24"/>
                <w:szCs w:val="24"/>
              </w:rPr>
              <w:t>56</w:t>
            </w:r>
          </w:p>
        </w:tc>
        <w:tc>
          <w:tcPr>
            <w:tcW w:w="1670" w:type="dxa"/>
            <w:tcBorders>
              <w:top w:val="single" w:sz="4" w:space="0" w:color="000000"/>
              <w:left w:val="single" w:sz="1" w:space="0" w:color="000000"/>
              <w:bottom w:val="single" w:sz="4" w:space="0" w:color="000000"/>
              <w:right w:val="single" w:sz="8" w:space="0" w:color="000000"/>
            </w:tcBorders>
          </w:tcPr>
          <w:p w:rsidR="00730A48" w:rsidRPr="00113065" w:rsidRDefault="00113065" w:rsidP="00BA3F62">
            <w:pPr>
              <w:snapToGrid w:val="0"/>
              <w:jc w:val="center"/>
              <w:rPr>
                <w:sz w:val="24"/>
                <w:szCs w:val="24"/>
              </w:rPr>
            </w:pPr>
            <w:r>
              <w:rPr>
                <w:sz w:val="24"/>
                <w:szCs w:val="24"/>
              </w:rPr>
              <w:t>23</w:t>
            </w:r>
          </w:p>
        </w:tc>
      </w:tr>
      <w:tr w:rsidR="00730A48" w:rsidRPr="00113065" w:rsidTr="00BA3F62">
        <w:tc>
          <w:tcPr>
            <w:tcW w:w="1665" w:type="dxa"/>
            <w:tcBorders>
              <w:top w:val="single" w:sz="4" w:space="0" w:color="000000"/>
              <w:left w:val="single" w:sz="8" w:space="0" w:color="000000"/>
              <w:bottom w:val="single" w:sz="8" w:space="0" w:color="000000"/>
            </w:tcBorders>
          </w:tcPr>
          <w:p w:rsidR="00730A48" w:rsidRPr="00113065" w:rsidRDefault="00730A48" w:rsidP="00BA3F62">
            <w:pPr>
              <w:snapToGrid w:val="0"/>
              <w:jc w:val="both"/>
            </w:pPr>
            <w:r w:rsidRPr="00113065">
              <w:t>tříleté dálk. nást.</w:t>
            </w:r>
          </w:p>
        </w:tc>
        <w:tc>
          <w:tcPr>
            <w:tcW w:w="1875" w:type="dxa"/>
            <w:tcBorders>
              <w:top w:val="single" w:sz="4" w:space="0" w:color="000000"/>
              <w:left w:val="single" w:sz="4" w:space="0" w:color="000000"/>
              <w:bottom w:val="single" w:sz="8" w:space="0" w:color="000000"/>
            </w:tcBorders>
          </w:tcPr>
          <w:p w:rsidR="00730A48" w:rsidRPr="00113065" w:rsidRDefault="00730A48" w:rsidP="00BA3F62">
            <w:pPr>
              <w:snapToGrid w:val="0"/>
              <w:jc w:val="center"/>
              <w:rPr>
                <w:sz w:val="24"/>
                <w:szCs w:val="24"/>
              </w:rPr>
            </w:pPr>
          </w:p>
          <w:p w:rsidR="00730A48" w:rsidRPr="00113065" w:rsidRDefault="00191022" w:rsidP="00B27BE8">
            <w:pPr>
              <w:snapToGrid w:val="0"/>
              <w:jc w:val="center"/>
              <w:rPr>
                <w:sz w:val="24"/>
                <w:szCs w:val="24"/>
              </w:rPr>
            </w:pPr>
            <w:r w:rsidRPr="00113065">
              <w:rPr>
                <w:sz w:val="24"/>
                <w:szCs w:val="24"/>
              </w:rPr>
              <w:t>0</w:t>
            </w:r>
          </w:p>
        </w:tc>
        <w:tc>
          <w:tcPr>
            <w:tcW w:w="1860" w:type="dxa"/>
            <w:tcBorders>
              <w:top w:val="single" w:sz="4" w:space="0" w:color="000000"/>
              <w:left w:val="single" w:sz="4" w:space="0" w:color="000000"/>
              <w:bottom w:val="single" w:sz="8" w:space="0" w:color="000000"/>
            </w:tcBorders>
          </w:tcPr>
          <w:p w:rsidR="00730A48" w:rsidRPr="00113065" w:rsidRDefault="00730A48" w:rsidP="00BA3F62">
            <w:pPr>
              <w:snapToGrid w:val="0"/>
              <w:jc w:val="center"/>
              <w:rPr>
                <w:sz w:val="24"/>
                <w:szCs w:val="24"/>
              </w:rPr>
            </w:pPr>
          </w:p>
          <w:p w:rsidR="00730A48" w:rsidRPr="00113065" w:rsidRDefault="00191022" w:rsidP="00BA3F62">
            <w:pPr>
              <w:snapToGrid w:val="0"/>
              <w:jc w:val="center"/>
              <w:rPr>
                <w:sz w:val="24"/>
                <w:szCs w:val="24"/>
              </w:rPr>
            </w:pPr>
            <w:r w:rsidRPr="00113065">
              <w:rPr>
                <w:sz w:val="24"/>
                <w:szCs w:val="24"/>
              </w:rPr>
              <w:t>0</w:t>
            </w:r>
          </w:p>
        </w:tc>
        <w:tc>
          <w:tcPr>
            <w:tcW w:w="1875" w:type="dxa"/>
            <w:tcBorders>
              <w:top w:val="single" w:sz="4" w:space="0" w:color="000000"/>
              <w:left w:val="single" w:sz="4" w:space="0" w:color="000000"/>
              <w:bottom w:val="single" w:sz="8" w:space="0" w:color="000000"/>
            </w:tcBorders>
          </w:tcPr>
          <w:p w:rsidR="00730A48" w:rsidRPr="00113065" w:rsidRDefault="00730A48" w:rsidP="00BA3F62">
            <w:pPr>
              <w:snapToGrid w:val="0"/>
              <w:jc w:val="center"/>
              <w:rPr>
                <w:sz w:val="24"/>
                <w:szCs w:val="24"/>
              </w:rPr>
            </w:pPr>
          </w:p>
          <w:p w:rsidR="00730A48" w:rsidRPr="00113065" w:rsidRDefault="00191022" w:rsidP="00BA3F62">
            <w:pPr>
              <w:snapToGrid w:val="0"/>
              <w:jc w:val="center"/>
              <w:rPr>
                <w:sz w:val="24"/>
                <w:szCs w:val="24"/>
              </w:rPr>
            </w:pPr>
            <w:r w:rsidRPr="00113065">
              <w:rPr>
                <w:sz w:val="24"/>
                <w:szCs w:val="24"/>
              </w:rPr>
              <w:t>0</w:t>
            </w:r>
          </w:p>
        </w:tc>
        <w:tc>
          <w:tcPr>
            <w:tcW w:w="1670" w:type="dxa"/>
            <w:tcBorders>
              <w:top w:val="single" w:sz="4" w:space="0" w:color="000000"/>
              <w:left w:val="single" w:sz="4" w:space="0" w:color="000000"/>
              <w:bottom w:val="single" w:sz="8" w:space="0" w:color="000000"/>
              <w:right w:val="single" w:sz="8" w:space="0" w:color="000000"/>
            </w:tcBorders>
          </w:tcPr>
          <w:p w:rsidR="00730A48" w:rsidRPr="00113065" w:rsidRDefault="00730A48" w:rsidP="00BA3F62">
            <w:pPr>
              <w:snapToGrid w:val="0"/>
              <w:jc w:val="center"/>
              <w:rPr>
                <w:sz w:val="24"/>
                <w:szCs w:val="24"/>
              </w:rPr>
            </w:pPr>
          </w:p>
          <w:p w:rsidR="00730A48" w:rsidRPr="00113065" w:rsidRDefault="00191022" w:rsidP="00191022">
            <w:pPr>
              <w:snapToGrid w:val="0"/>
              <w:jc w:val="center"/>
              <w:rPr>
                <w:sz w:val="24"/>
                <w:szCs w:val="24"/>
              </w:rPr>
            </w:pPr>
            <w:r w:rsidRPr="00113065">
              <w:rPr>
                <w:sz w:val="24"/>
                <w:szCs w:val="24"/>
              </w:rPr>
              <w:t>0</w:t>
            </w:r>
          </w:p>
        </w:tc>
      </w:tr>
    </w:tbl>
    <w:p w:rsidR="00730A48" w:rsidRPr="00113065" w:rsidRDefault="00730A48" w:rsidP="00730A48">
      <w:pPr>
        <w:jc w:val="both"/>
      </w:pPr>
    </w:p>
    <w:p w:rsidR="00730A48" w:rsidRDefault="00730A48" w:rsidP="00730A48">
      <w:pPr>
        <w:jc w:val="both"/>
        <w:rPr>
          <w:sz w:val="24"/>
          <w:szCs w:val="24"/>
        </w:rPr>
      </w:pPr>
      <w:r>
        <w:rPr>
          <w:sz w:val="24"/>
          <w:szCs w:val="24"/>
        </w:rPr>
        <w:t>Předmětem přijímacího řízení ve školním roce 201</w:t>
      </w:r>
      <w:r w:rsidR="007D5FC0">
        <w:rPr>
          <w:sz w:val="24"/>
          <w:szCs w:val="24"/>
        </w:rPr>
        <w:t>4</w:t>
      </w:r>
      <w:r>
        <w:rPr>
          <w:sz w:val="24"/>
          <w:szCs w:val="24"/>
        </w:rPr>
        <w:t>/201</w:t>
      </w:r>
      <w:r w:rsidR="007D5FC0">
        <w:rPr>
          <w:sz w:val="24"/>
          <w:szCs w:val="24"/>
        </w:rPr>
        <w:t>5</w:t>
      </w:r>
      <w:r>
        <w:rPr>
          <w:sz w:val="24"/>
          <w:szCs w:val="24"/>
        </w:rPr>
        <w:t xml:space="preserve"> byl </w:t>
      </w:r>
      <w:r w:rsidR="00190AF1">
        <w:rPr>
          <w:sz w:val="24"/>
          <w:szCs w:val="24"/>
        </w:rPr>
        <w:t>p</w:t>
      </w:r>
      <w:r>
        <w:rPr>
          <w:sz w:val="24"/>
          <w:szCs w:val="24"/>
        </w:rPr>
        <w:t>ohovor</w:t>
      </w:r>
      <w:r w:rsidR="00190AF1">
        <w:rPr>
          <w:sz w:val="24"/>
          <w:szCs w:val="24"/>
        </w:rPr>
        <w:t>,</w:t>
      </w:r>
      <w:r>
        <w:rPr>
          <w:sz w:val="24"/>
          <w:szCs w:val="24"/>
        </w:rPr>
        <w:t xml:space="preserve"> jehož účelem bylo získat představu o možnostech žáka absolvovat studium jím zvoleného oboru.</w:t>
      </w:r>
    </w:p>
    <w:p w:rsidR="00113065" w:rsidRDefault="00730A48" w:rsidP="00730A48">
      <w:pPr>
        <w:jc w:val="both"/>
        <w:rPr>
          <w:sz w:val="24"/>
          <w:szCs w:val="24"/>
        </w:rPr>
      </w:pPr>
      <w:r>
        <w:rPr>
          <w:sz w:val="24"/>
          <w:szCs w:val="24"/>
        </w:rPr>
        <w:t xml:space="preserve">V přijímacím řízení pokračovala jeho organizační a ekonomická náročnost se </w:t>
      </w:r>
      <w:r w:rsidR="00191022">
        <w:rPr>
          <w:sz w:val="24"/>
          <w:szCs w:val="24"/>
        </w:rPr>
        <w:t>zásadním</w:t>
      </w:r>
      <w:r>
        <w:rPr>
          <w:sz w:val="24"/>
          <w:szCs w:val="24"/>
        </w:rPr>
        <w:t xml:space="preserve"> rozdílem mezi </w:t>
      </w:r>
      <w:r w:rsidR="00191022">
        <w:rPr>
          <w:sz w:val="24"/>
          <w:szCs w:val="24"/>
        </w:rPr>
        <w:t xml:space="preserve">počtem </w:t>
      </w:r>
      <w:r>
        <w:rPr>
          <w:sz w:val="24"/>
          <w:szCs w:val="24"/>
        </w:rPr>
        <w:t>fakticky se účastnících žáků a následně skutečně nastupu</w:t>
      </w:r>
      <w:r w:rsidR="00191022">
        <w:rPr>
          <w:sz w:val="24"/>
          <w:szCs w:val="24"/>
        </w:rPr>
        <w:t xml:space="preserve">jících žáků do prvých ročníků. </w:t>
      </w:r>
    </w:p>
    <w:p w:rsidR="00113065" w:rsidRDefault="00730A48" w:rsidP="00730A48">
      <w:pPr>
        <w:jc w:val="both"/>
        <w:rPr>
          <w:sz w:val="24"/>
          <w:szCs w:val="24"/>
        </w:rPr>
      </w:pPr>
      <w:r>
        <w:rPr>
          <w:sz w:val="24"/>
          <w:szCs w:val="24"/>
        </w:rPr>
        <w:t>Škola využ</w:t>
      </w:r>
      <w:r w:rsidR="007D5FC0">
        <w:rPr>
          <w:sz w:val="24"/>
          <w:szCs w:val="24"/>
        </w:rPr>
        <w:t>ívá</w:t>
      </w:r>
      <w:r>
        <w:rPr>
          <w:sz w:val="24"/>
          <w:szCs w:val="24"/>
        </w:rPr>
        <w:t xml:space="preserve"> změn v doručování písemností</w:t>
      </w:r>
      <w:r w:rsidR="007D5FC0">
        <w:rPr>
          <w:sz w:val="24"/>
          <w:szCs w:val="24"/>
        </w:rPr>
        <w:t>,</w:t>
      </w:r>
      <w:r>
        <w:rPr>
          <w:sz w:val="24"/>
          <w:szCs w:val="24"/>
        </w:rPr>
        <w:t xml:space="preserve"> čímž se zjednodušil způsob doručování jednotlivých dokumentů od školy rodičům uchazečů o vzdělávání.</w:t>
      </w:r>
    </w:p>
    <w:p w:rsidR="00113065" w:rsidRDefault="00730A48" w:rsidP="00730A48">
      <w:pPr>
        <w:jc w:val="both"/>
        <w:rPr>
          <w:sz w:val="24"/>
          <w:szCs w:val="24"/>
        </w:rPr>
      </w:pPr>
      <w:r>
        <w:rPr>
          <w:sz w:val="24"/>
          <w:szCs w:val="24"/>
        </w:rPr>
        <w:t>Přetrvávajícím  negativem tohoto způsobu přijímacího řízení je fakt, že vedení školy v podstatě do 31.8. příslušného roku neví</w:t>
      </w:r>
      <w:r w:rsidR="00190AF1">
        <w:rPr>
          <w:sz w:val="24"/>
          <w:szCs w:val="24"/>
        </w:rPr>
        <w:t>,</w:t>
      </w:r>
      <w:r>
        <w:rPr>
          <w:sz w:val="24"/>
          <w:szCs w:val="24"/>
        </w:rPr>
        <w:t xml:space="preserve"> jaký počet již přijatých uchazečů skutečně nastoupí. Dle našeho názoru je tento způsob přijímacího řízení co do funkčnosti i organizační a ekonomické náročnosti zcela nevyhovující</w:t>
      </w:r>
      <w:r w:rsidR="00191022">
        <w:rPr>
          <w:sz w:val="24"/>
          <w:szCs w:val="24"/>
        </w:rPr>
        <w:t xml:space="preserve">. </w:t>
      </w:r>
    </w:p>
    <w:p w:rsidR="00730A48" w:rsidRDefault="00191022" w:rsidP="00730A48">
      <w:pPr>
        <w:jc w:val="both"/>
        <w:rPr>
          <w:sz w:val="24"/>
          <w:szCs w:val="24"/>
        </w:rPr>
      </w:pPr>
      <w:r>
        <w:rPr>
          <w:sz w:val="24"/>
          <w:szCs w:val="24"/>
        </w:rPr>
        <w:t xml:space="preserve">Jediným jeho výsledkem </w:t>
      </w:r>
      <w:r w:rsidR="00113065">
        <w:rPr>
          <w:sz w:val="24"/>
          <w:szCs w:val="24"/>
        </w:rPr>
        <w:t xml:space="preserve">této formy přijímacího řízení </w:t>
      </w:r>
      <w:r>
        <w:rPr>
          <w:sz w:val="24"/>
          <w:szCs w:val="24"/>
        </w:rPr>
        <w:t xml:space="preserve">jsou </w:t>
      </w:r>
      <w:r w:rsidR="00730A48">
        <w:rPr>
          <w:sz w:val="24"/>
          <w:szCs w:val="24"/>
        </w:rPr>
        <w:t xml:space="preserve">značné nároky na pracovníky školy a to se zcela nejistými výsledky k 01.09 každého roku. </w:t>
      </w:r>
    </w:p>
    <w:p w:rsidR="00730A48" w:rsidRDefault="00730A48" w:rsidP="00730A48">
      <w:pPr>
        <w:jc w:val="both"/>
        <w:rPr>
          <w:b/>
          <w:sz w:val="24"/>
          <w:szCs w:val="24"/>
        </w:rPr>
      </w:pPr>
    </w:p>
    <w:p w:rsidR="00730A48" w:rsidRDefault="00730A48" w:rsidP="00730A48">
      <w:pPr>
        <w:jc w:val="both"/>
        <w:rPr>
          <w:b/>
          <w:sz w:val="24"/>
          <w:szCs w:val="24"/>
        </w:rPr>
      </w:pPr>
    </w:p>
    <w:p w:rsidR="00730A48" w:rsidRDefault="00730A48" w:rsidP="00730A48">
      <w:pPr>
        <w:jc w:val="both"/>
        <w:rPr>
          <w:sz w:val="24"/>
          <w:szCs w:val="24"/>
        </w:rPr>
      </w:pPr>
    </w:p>
    <w:p w:rsidR="00730A48" w:rsidRPr="008511B2" w:rsidRDefault="00730A48" w:rsidP="00730A48">
      <w:pPr>
        <w:jc w:val="both"/>
        <w:rPr>
          <w:b/>
          <w:sz w:val="24"/>
          <w:szCs w:val="24"/>
          <w:u w:val="single"/>
        </w:rPr>
      </w:pPr>
      <w:r>
        <w:rPr>
          <w:b/>
          <w:sz w:val="24"/>
          <w:szCs w:val="24"/>
          <w:u w:val="single"/>
        </w:rPr>
        <w:t>5</w:t>
      </w:r>
      <w:r w:rsidRPr="008511B2">
        <w:rPr>
          <w:b/>
          <w:sz w:val="24"/>
          <w:szCs w:val="24"/>
          <w:u w:val="single"/>
        </w:rPr>
        <w:t>. V</w:t>
      </w:r>
      <w:r>
        <w:rPr>
          <w:b/>
          <w:sz w:val="24"/>
          <w:szCs w:val="24"/>
          <w:u w:val="single"/>
        </w:rPr>
        <w:t>ýs</w:t>
      </w:r>
      <w:r w:rsidRPr="008511B2">
        <w:rPr>
          <w:b/>
          <w:sz w:val="24"/>
          <w:szCs w:val="24"/>
          <w:u w:val="single"/>
        </w:rPr>
        <w:t>led</w:t>
      </w:r>
      <w:r>
        <w:rPr>
          <w:b/>
          <w:sz w:val="24"/>
          <w:szCs w:val="24"/>
          <w:u w:val="single"/>
        </w:rPr>
        <w:t>ky</w:t>
      </w:r>
      <w:r w:rsidRPr="008511B2">
        <w:rPr>
          <w:b/>
          <w:sz w:val="24"/>
          <w:szCs w:val="24"/>
          <w:u w:val="single"/>
        </w:rPr>
        <w:t xml:space="preserve"> </w:t>
      </w:r>
      <w:r>
        <w:rPr>
          <w:b/>
          <w:sz w:val="24"/>
          <w:szCs w:val="24"/>
          <w:u w:val="single"/>
        </w:rPr>
        <w:t xml:space="preserve">vzdělávání žáků a </w:t>
      </w:r>
      <w:r w:rsidRPr="008511B2">
        <w:rPr>
          <w:b/>
          <w:sz w:val="24"/>
          <w:szCs w:val="24"/>
          <w:u w:val="single"/>
        </w:rPr>
        <w:t>maturitních zkoušek.</w:t>
      </w:r>
    </w:p>
    <w:p w:rsidR="00730A48" w:rsidRDefault="00730A48" w:rsidP="00730A48">
      <w:pPr>
        <w:jc w:val="both"/>
        <w:rPr>
          <w:b/>
          <w:sz w:val="24"/>
          <w:szCs w:val="24"/>
          <w:u w:val="single"/>
        </w:rPr>
      </w:pPr>
    </w:p>
    <w:p w:rsidR="00730A48" w:rsidRDefault="00135A8F" w:rsidP="00730A48">
      <w:pPr>
        <w:jc w:val="both"/>
        <w:rPr>
          <w:sz w:val="24"/>
          <w:szCs w:val="24"/>
        </w:rPr>
      </w:pPr>
      <w:r>
        <w:rPr>
          <w:sz w:val="24"/>
          <w:szCs w:val="24"/>
        </w:rPr>
        <w:t xml:space="preserve">Ze závěrečných pedagogických rad ke konci školního roku </w:t>
      </w:r>
      <w:r w:rsidR="00730A48" w:rsidRPr="00D1042F">
        <w:rPr>
          <w:sz w:val="24"/>
          <w:szCs w:val="24"/>
        </w:rPr>
        <w:t xml:space="preserve"> 201</w:t>
      </w:r>
      <w:r w:rsidR="00113065">
        <w:rPr>
          <w:sz w:val="24"/>
          <w:szCs w:val="24"/>
        </w:rPr>
        <w:t>4</w:t>
      </w:r>
      <w:r w:rsidR="00730A48" w:rsidRPr="00D1042F">
        <w:rPr>
          <w:sz w:val="24"/>
          <w:szCs w:val="24"/>
        </w:rPr>
        <w:t>/201</w:t>
      </w:r>
      <w:r w:rsidR="00113065">
        <w:rPr>
          <w:sz w:val="24"/>
          <w:szCs w:val="24"/>
        </w:rPr>
        <w:t>5</w:t>
      </w:r>
      <w:r w:rsidR="00730A48">
        <w:rPr>
          <w:sz w:val="24"/>
          <w:szCs w:val="24"/>
        </w:rPr>
        <w:t xml:space="preserve"> </w:t>
      </w:r>
      <w:r>
        <w:rPr>
          <w:sz w:val="24"/>
          <w:szCs w:val="24"/>
        </w:rPr>
        <w:t>jsou zjištěny počty neprospívajících žáků a počty žáků nehodnocených z jednotlivých předmětů. K nehodnoceným dochází v případech vysoké absence ve vyučování a to v souladu se zásadami pro hodnocení žáků na naší škole. Tyto počty nevybočují z předchozích let. Komisionální opravné zkoušky skládalo 23 žáků školy a dodatečné zkoušky 11 žáků školy.</w:t>
      </w:r>
      <w:r w:rsidR="00190AF1">
        <w:rPr>
          <w:sz w:val="24"/>
          <w:szCs w:val="24"/>
        </w:rPr>
        <w:t xml:space="preserve"> V</w:t>
      </w:r>
      <w:r w:rsidR="00730A48">
        <w:rPr>
          <w:sz w:val="24"/>
          <w:szCs w:val="24"/>
        </w:rPr>
        <w:t xml:space="preserve"> závěru školního roku </w:t>
      </w:r>
      <w:r w:rsidR="004B5525">
        <w:rPr>
          <w:sz w:val="24"/>
          <w:szCs w:val="24"/>
        </w:rPr>
        <w:t xml:space="preserve">oproti předchozím létu </w:t>
      </w:r>
      <w:r w:rsidR="00191022">
        <w:rPr>
          <w:sz w:val="24"/>
          <w:szCs w:val="24"/>
        </w:rPr>
        <w:t>zvýši</w:t>
      </w:r>
      <w:r w:rsidR="004B5525">
        <w:rPr>
          <w:sz w:val="24"/>
          <w:szCs w:val="24"/>
        </w:rPr>
        <w:t>l počet</w:t>
      </w:r>
      <w:r w:rsidR="00730A48">
        <w:rPr>
          <w:sz w:val="24"/>
          <w:szCs w:val="24"/>
        </w:rPr>
        <w:t xml:space="preserve"> dodatečných zkoušek a </w:t>
      </w:r>
      <w:r w:rsidR="00190AF1">
        <w:rPr>
          <w:sz w:val="24"/>
          <w:szCs w:val="24"/>
        </w:rPr>
        <w:t>p</w:t>
      </w:r>
      <w:r w:rsidR="00730A48">
        <w:rPr>
          <w:sz w:val="24"/>
          <w:szCs w:val="24"/>
        </w:rPr>
        <w:t>ři</w:t>
      </w:r>
      <w:r w:rsidR="00190AF1">
        <w:rPr>
          <w:sz w:val="24"/>
          <w:szCs w:val="24"/>
        </w:rPr>
        <w:t xml:space="preserve"> skládání</w:t>
      </w:r>
      <w:r w:rsidR="00730A48">
        <w:rPr>
          <w:sz w:val="24"/>
          <w:szCs w:val="24"/>
        </w:rPr>
        <w:t xml:space="preserve"> komisionálních opravných z</w:t>
      </w:r>
      <w:r w:rsidR="00AC38BD">
        <w:rPr>
          <w:sz w:val="24"/>
          <w:szCs w:val="24"/>
        </w:rPr>
        <w:t>kouš</w:t>
      </w:r>
      <w:r>
        <w:rPr>
          <w:sz w:val="24"/>
          <w:szCs w:val="24"/>
        </w:rPr>
        <w:t>e</w:t>
      </w:r>
      <w:r w:rsidR="00AC38BD">
        <w:rPr>
          <w:sz w:val="24"/>
          <w:szCs w:val="24"/>
        </w:rPr>
        <w:t>k ne všichni žáci uspěli a někteří z neúspěšných žáků situaci řešili přestupem na jinou střední školu</w:t>
      </w:r>
      <w:r>
        <w:rPr>
          <w:sz w:val="24"/>
          <w:szCs w:val="24"/>
        </w:rPr>
        <w:t>.</w:t>
      </w:r>
      <w:r w:rsidR="00730A48">
        <w:rPr>
          <w:sz w:val="24"/>
          <w:szCs w:val="24"/>
        </w:rPr>
        <w:t xml:space="preserve"> </w:t>
      </w:r>
      <w:r w:rsidR="00AC38BD">
        <w:rPr>
          <w:sz w:val="24"/>
          <w:szCs w:val="24"/>
        </w:rPr>
        <w:t xml:space="preserve">Části takto neúspěšným žákům </w:t>
      </w:r>
      <w:r w:rsidR="00730A48">
        <w:rPr>
          <w:sz w:val="24"/>
          <w:szCs w:val="24"/>
        </w:rPr>
        <w:t>  bylo ředitelem školy po projednání v Pedagogické radě školy povoleno opakování ročníku.</w:t>
      </w:r>
      <w:r w:rsidR="004B5525">
        <w:rPr>
          <w:sz w:val="24"/>
          <w:szCs w:val="24"/>
        </w:rPr>
        <w:t xml:space="preserve"> </w:t>
      </w:r>
      <w:r w:rsidR="00730A48">
        <w:rPr>
          <w:sz w:val="24"/>
          <w:szCs w:val="24"/>
        </w:rPr>
        <w:t xml:space="preserve">Počet žáků, kteří v denní formě vzdělávání </w:t>
      </w:r>
      <w:r w:rsidR="00AC38BD">
        <w:rPr>
          <w:sz w:val="24"/>
          <w:szCs w:val="24"/>
        </w:rPr>
        <w:t>z důvodů neprospěchu vzdělávání ukončili</w:t>
      </w:r>
      <w:r w:rsidR="00190AF1">
        <w:rPr>
          <w:sz w:val="24"/>
          <w:szCs w:val="24"/>
        </w:rPr>
        <w:t>,</w:t>
      </w:r>
      <w:r w:rsidR="00AC38BD">
        <w:rPr>
          <w:sz w:val="24"/>
          <w:szCs w:val="24"/>
        </w:rPr>
        <w:t xml:space="preserve"> </w:t>
      </w:r>
      <w:r w:rsidR="00730A48">
        <w:rPr>
          <w:sz w:val="24"/>
          <w:szCs w:val="24"/>
        </w:rPr>
        <w:t xml:space="preserve">však nijak významně nevybočuje z běžného počtu žáků, kteří </w:t>
      </w:r>
      <w:r w:rsidR="00AC38BD">
        <w:rPr>
          <w:sz w:val="24"/>
          <w:szCs w:val="24"/>
        </w:rPr>
        <w:t>studium nezvládají.</w:t>
      </w:r>
    </w:p>
    <w:p w:rsidR="009C4869" w:rsidRDefault="009C4869" w:rsidP="00730A48">
      <w:pPr>
        <w:jc w:val="both"/>
        <w:rPr>
          <w:sz w:val="24"/>
          <w:szCs w:val="24"/>
        </w:rPr>
      </w:pPr>
    </w:p>
    <w:p w:rsidR="00730A48" w:rsidRPr="00752953" w:rsidRDefault="009C4869" w:rsidP="009C4869">
      <w:pPr>
        <w:pStyle w:val="Zkladntextodsazen21"/>
        <w:ind w:left="0" w:firstLine="0"/>
        <w:rPr>
          <w:szCs w:val="24"/>
        </w:rPr>
      </w:pPr>
      <w:r w:rsidRPr="00752953">
        <w:rPr>
          <w:szCs w:val="24"/>
        </w:rPr>
        <w:t>Maturitní zkoušky se v</w:t>
      </w:r>
      <w:r w:rsidR="00596917" w:rsidRPr="00752953">
        <w:rPr>
          <w:szCs w:val="24"/>
        </w:rPr>
        <w:t>e školním roce 201</w:t>
      </w:r>
      <w:r w:rsidR="00135A8F" w:rsidRPr="00752953">
        <w:rPr>
          <w:szCs w:val="24"/>
        </w:rPr>
        <w:t>4</w:t>
      </w:r>
      <w:r w:rsidR="00596917" w:rsidRPr="00752953">
        <w:rPr>
          <w:szCs w:val="24"/>
        </w:rPr>
        <w:t>/201</w:t>
      </w:r>
      <w:r w:rsidR="00135A8F" w:rsidRPr="00752953">
        <w:rPr>
          <w:szCs w:val="24"/>
        </w:rPr>
        <w:t>5</w:t>
      </w:r>
      <w:r w:rsidRPr="00752953">
        <w:rPr>
          <w:szCs w:val="24"/>
        </w:rPr>
        <w:t xml:space="preserve"> zúčastnilo celkem </w:t>
      </w:r>
      <w:r w:rsidR="00752953">
        <w:rPr>
          <w:szCs w:val="24"/>
        </w:rPr>
        <w:t>57</w:t>
      </w:r>
      <w:r w:rsidRPr="00752953">
        <w:rPr>
          <w:szCs w:val="24"/>
        </w:rPr>
        <w:t xml:space="preserve"> žáků denního i nástavbového vzdělávání. Z tohoto počtu prospěli s vyznamenáním celkem</w:t>
      </w:r>
      <w:r w:rsidR="00135A8F" w:rsidRPr="00752953">
        <w:rPr>
          <w:szCs w:val="24"/>
        </w:rPr>
        <w:t xml:space="preserve"> </w:t>
      </w:r>
      <w:r w:rsidR="00412AF7" w:rsidRPr="00752953">
        <w:rPr>
          <w:szCs w:val="24"/>
        </w:rPr>
        <w:t>4</w:t>
      </w:r>
      <w:r w:rsidRPr="00752953">
        <w:rPr>
          <w:szCs w:val="24"/>
        </w:rPr>
        <w:t xml:space="preserve"> žáci, prospělo </w:t>
      </w:r>
      <w:r w:rsidR="00412AF7" w:rsidRPr="00752953">
        <w:rPr>
          <w:szCs w:val="24"/>
        </w:rPr>
        <w:t>4</w:t>
      </w:r>
      <w:r w:rsidR="00752953">
        <w:rPr>
          <w:szCs w:val="24"/>
        </w:rPr>
        <w:t>5</w:t>
      </w:r>
      <w:r w:rsidRPr="00752953">
        <w:rPr>
          <w:szCs w:val="24"/>
        </w:rPr>
        <w:t xml:space="preserve"> žáků a neprospělo </w:t>
      </w:r>
      <w:r w:rsidR="00752953">
        <w:rPr>
          <w:szCs w:val="24"/>
        </w:rPr>
        <w:t>8</w:t>
      </w:r>
      <w:r w:rsidRPr="00752953">
        <w:rPr>
          <w:szCs w:val="24"/>
        </w:rPr>
        <w:t xml:space="preserve"> žáků.</w:t>
      </w:r>
    </w:p>
    <w:p w:rsidR="009C4869" w:rsidRPr="00412AF7" w:rsidRDefault="009C4869" w:rsidP="009C4869">
      <w:pPr>
        <w:pStyle w:val="Zkladntextodsazen21"/>
        <w:ind w:left="0" w:firstLine="0"/>
        <w:rPr>
          <w:szCs w:val="24"/>
        </w:rPr>
      </w:pPr>
    </w:p>
    <w:p w:rsidR="00730A48" w:rsidRDefault="00730A48" w:rsidP="00730A48">
      <w:pPr>
        <w:jc w:val="both"/>
        <w:rPr>
          <w:sz w:val="24"/>
          <w:szCs w:val="24"/>
        </w:rPr>
      </w:pPr>
      <w:r w:rsidRPr="00412AF7">
        <w:rPr>
          <w:sz w:val="24"/>
          <w:szCs w:val="24"/>
        </w:rPr>
        <w:t>Při hodnocení výsledků maturitní zkoušky ve školním roce 201</w:t>
      </w:r>
      <w:r w:rsidR="002F6934">
        <w:rPr>
          <w:sz w:val="24"/>
          <w:szCs w:val="24"/>
        </w:rPr>
        <w:t>4</w:t>
      </w:r>
      <w:r w:rsidRPr="00412AF7">
        <w:rPr>
          <w:sz w:val="24"/>
          <w:szCs w:val="24"/>
        </w:rPr>
        <w:t>/201</w:t>
      </w:r>
      <w:r w:rsidR="002F6934">
        <w:rPr>
          <w:sz w:val="24"/>
          <w:szCs w:val="24"/>
        </w:rPr>
        <w:t>5</w:t>
      </w:r>
      <w:r w:rsidR="00097F1A">
        <w:rPr>
          <w:sz w:val="24"/>
          <w:szCs w:val="24"/>
        </w:rPr>
        <w:t xml:space="preserve"> </w:t>
      </w:r>
      <w:r w:rsidR="00412AF7">
        <w:rPr>
          <w:sz w:val="24"/>
          <w:szCs w:val="24"/>
        </w:rPr>
        <w:t xml:space="preserve">se </w:t>
      </w:r>
      <w:r w:rsidR="00097F1A">
        <w:rPr>
          <w:sz w:val="24"/>
          <w:szCs w:val="24"/>
        </w:rPr>
        <w:t xml:space="preserve">oproti předchozím školním rokům v nižším počtu </w:t>
      </w:r>
      <w:r w:rsidR="00412AF7">
        <w:rPr>
          <w:sz w:val="24"/>
          <w:szCs w:val="24"/>
        </w:rPr>
        <w:t xml:space="preserve">negativním způsobem projevila možnost volby matematiky jako volitelného předmětu proti cizímu jazyku. </w:t>
      </w:r>
      <w:r w:rsidR="004B5525" w:rsidRPr="00412AF7">
        <w:rPr>
          <w:sz w:val="24"/>
          <w:szCs w:val="24"/>
        </w:rPr>
        <w:t xml:space="preserve">Žáci tuto volbu užili i přesto, že byli vedením školy opakovaně upozorňováni na obtížnost této zkoušky pro jejich obor vzdělávání. Tato činnost vedení školy se </w:t>
      </w:r>
      <w:r w:rsidRPr="00412AF7">
        <w:rPr>
          <w:sz w:val="24"/>
          <w:szCs w:val="24"/>
        </w:rPr>
        <w:t xml:space="preserve">však </w:t>
      </w:r>
      <w:r w:rsidR="004B5525" w:rsidRPr="00412AF7">
        <w:rPr>
          <w:sz w:val="24"/>
          <w:szCs w:val="24"/>
        </w:rPr>
        <w:t xml:space="preserve">v některých případech </w:t>
      </w:r>
      <w:r w:rsidR="00190AF1">
        <w:rPr>
          <w:sz w:val="24"/>
          <w:szCs w:val="24"/>
        </w:rPr>
        <w:t>z</w:t>
      </w:r>
      <w:r w:rsidRPr="00412AF7">
        <w:rPr>
          <w:sz w:val="24"/>
          <w:szCs w:val="24"/>
        </w:rPr>
        <w:t>cela míjela účinkem.</w:t>
      </w:r>
      <w:r w:rsidR="00412AF7">
        <w:rPr>
          <w:sz w:val="24"/>
          <w:szCs w:val="24"/>
        </w:rPr>
        <w:t xml:space="preserve"> Další část žáků neprospěla v ústní části společné části maturitní zkoušky a rovněž tak v profilových zkouškách maturitní zkoušky. </w:t>
      </w:r>
    </w:p>
    <w:p w:rsidR="00097F1A" w:rsidRDefault="00097F1A" w:rsidP="00730A48">
      <w:pPr>
        <w:jc w:val="both"/>
        <w:rPr>
          <w:sz w:val="24"/>
          <w:szCs w:val="24"/>
        </w:rPr>
      </w:pPr>
    </w:p>
    <w:p w:rsidR="00097F1A" w:rsidRDefault="00097F1A" w:rsidP="00730A48">
      <w:pPr>
        <w:jc w:val="both"/>
        <w:rPr>
          <w:sz w:val="24"/>
          <w:szCs w:val="24"/>
        </w:rPr>
      </w:pPr>
      <w:r>
        <w:rPr>
          <w:sz w:val="24"/>
          <w:szCs w:val="24"/>
        </w:rPr>
        <w:t>Nadále považuji za správné, že obsahem maturitní zkoušky je písemná maturitní práce s obhajobou před maturitní komisí. Tento způsob považuji za více vypovídající, než psaní maturitní písemné práce v osmihodinovém bloku pouze ve škole. Na hodnocení písemných maturitních prací s obhajobou se podílejí jak pedagogičtí pracovníci školy</w:t>
      </w:r>
      <w:r w:rsidR="00190AF1">
        <w:rPr>
          <w:sz w:val="24"/>
          <w:szCs w:val="24"/>
        </w:rPr>
        <w:t>,</w:t>
      </w:r>
      <w:r>
        <w:rPr>
          <w:sz w:val="24"/>
          <w:szCs w:val="24"/>
        </w:rPr>
        <w:t xml:space="preserve"> tak i odborníci z praxe (např. Bc. Marcel Vlasák</w:t>
      </w:r>
      <w:r w:rsidR="00DD62B5">
        <w:rPr>
          <w:sz w:val="24"/>
          <w:szCs w:val="24"/>
        </w:rPr>
        <w:t xml:space="preserve"> </w:t>
      </w:r>
      <w:r>
        <w:rPr>
          <w:sz w:val="24"/>
          <w:szCs w:val="24"/>
        </w:rPr>
        <w:t xml:space="preserve">- velitel Městské policie K. Vary). Žáci si losují zadané téma, které následně zpracovávají. Současně je jím stanoven vedoucí práce a oponent práce, kteří se podílejí na písemném hodnocení práce a na obhajobě před maturitní komisí. </w:t>
      </w:r>
    </w:p>
    <w:p w:rsidR="00097F1A" w:rsidRDefault="00097F1A" w:rsidP="00730A48">
      <w:pPr>
        <w:jc w:val="both"/>
        <w:rPr>
          <w:sz w:val="24"/>
          <w:szCs w:val="24"/>
        </w:rPr>
      </w:pPr>
    </w:p>
    <w:p w:rsidR="00730A48" w:rsidRDefault="00A2776D" w:rsidP="00730A48">
      <w:pPr>
        <w:jc w:val="both"/>
        <w:rPr>
          <w:sz w:val="24"/>
          <w:szCs w:val="24"/>
        </w:rPr>
      </w:pPr>
      <w:r>
        <w:rPr>
          <w:sz w:val="24"/>
          <w:szCs w:val="24"/>
        </w:rPr>
        <w:t>K výsledkům vzdělávání je nutné uvést, že v souladu se ŠVP jsme realizovali praxi žáků prvých</w:t>
      </w:r>
      <w:r w:rsidR="004B5525">
        <w:rPr>
          <w:sz w:val="24"/>
          <w:szCs w:val="24"/>
        </w:rPr>
        <w:t>,</w:t>
      </w:r>
      <w:r>
        <w:rPr>
          <w:sz w:val="24"/>
          <w:szCs w:val="24"/>
        </w:rPr>
        <w:t xml:space="preserve"> druhých </w:t>
      </w:r>
      <w:r w:rsidR="004B5525">
        <w:rPr>
          <w:sz w:val="24"/>
          <w:szCs w:val="24"/>
        </w:rPr>
        <w:t xml:space="preserve">a třetích </w:t>
      </w:r>
      <w:r>
        <w:rPr>
          <w:sz w:val="24"/>
          <w:szCs w:val="24"/>
        </w:rPr>
        <w:t xml:space="preserve">ročníků denního vzdělávání. </w:t>
      </w:r>
      <w:r w:rsidR="004B5525">
        <w:rPr>
          <w:sz w:val="24"/>
          <w:szCs w:val="24"/>
        </w:rPr>
        <w:t xml:space="preserve">Praxe byla rovněž realizována u prvého a druhého ročníku nástavbového vzdělávání. </w:t>
      </w:r>
      <w:r>
        <w:rPr>
          <w:sz w:val="24"/>
          <w:szCs w:val="24"/>
        </w:rPr>
        <w:t>Tato praxe  pro naší školou  plyn</w:t>
      </w:r>
      <w:r w:rsidR="00596917">
        <w:rPr>
          <w:sz w:val="24"/>
          <w:szCs w:val="24"/>
        </w:rPr>
        <w:t>e</w:t>
      </w:r>
      <w:r>
        <w:rPr>
          <w:sz w:val="24"/>
          <w:szCs w:val="24"/>
        </w:rPr>
        <w:t xml:space="preserve"> z RVP a ŠVP. Prvé zkušenosti ukazují, že volba vedení školy k</w:t>
      </w:r>
      <w:r w:rsidR="00D847AF">
        <w:rPr>
          <w:sz w:val="24"/>
          <w:szCs w:val="24"/>
        </w:rPr>
        <w:t xml:space="preserve">onat praxi v prostorách školy </w:t>
      </w:r>
      <w:r>
        <w:rPr>
          <w:sz w:val="24"/>
          <w:szCs w:val="24"/>
        </w:rPr>
        <w:t>nebo i mimo prostory pod vedení vyučujících je přínosná. Žáci si při této praxi prakticky upevňují z</w:t>
      </w:r>
      <w:r w:rsidR="00412AF7">
        <w:rPr>
          <w:sz w:val="24"/>
          <w:szCs w:val="24"/>
        </w:rPr>
        <w:t xml:space="preserve">nalosti z teorie právě v oboru, </w:t>
      </w:r>
      <w:r>
        <w:rPr>
          <w:sz w:val="24"/>
          <w:szCs w:val="24"/>
        </w:rPr>
        <w:t>ve kterém se</w:t>
      </w:r>
      <w:r w:rsidR="00596917">
        <w:rPr>
          <w:sz w:val="24"/>
          <w:szCs w:val="24"/>
        </w:rPr>
        <w:t xml:space="preserve"> vzdělávají a současně se připravují na vypracování praktické zkoušky z odborných předmětů, která je součástí profilové maturitní zkoušky ve formě její obhajoby.</w:t>
      </w:r>
      <w:r>
        <w:rPr>
          <w:sz w:val="24"/>
          <w:szCs w:val="24"/>
        </w:rPr>
        <w:t xml:space="preserve"> </w:t>
      </w:r>
    </w:p>
    <w:p w:rsidR="00596917" w:rsidRDefault="00596917" w:rsidP="00730A48">
      <w:pPr>
        <w:jc w:val="both"/>
        <w:rPr>
          <w:sz w:val="24"/>
          <w:szCs w:val="24"/>
        </w:rPr>
      </w:pPr>
    </w:p>
    <w:p w:rsidR="004B5525" w:rsidRDefault="00596917" w:rsidP="004712DF">
      <w:pPr>
        <w:jc w:val="both"/>
        <w:rPr>
          <w:sz w:val="24"/>
          <w:szCs w:val="24"/>
        </w:rPr>
      </w:pPr>
      <w:r>
        <w:rPr>
          <w:sz w:val="24"/>
          <w:szCs w:val="24"/>
        </w:rPr>
        <w:t>V této části významným způsobem spolupracujeme se sociálními partnery a to zejména se Zdravotní záchrannou službou KK, a Krajským ředitelstvím Policie ČR a Krajským hasičským záchranným sborem</w:t>
      </w:r>
      <w:r w:rsidR="002F6934">
        <w:rPr>
          <w:sz w:val="24"/>
          <w:szCs w:val="24"/>
        </w:rPr>
        <w:t>, Katastrálním úřadem a dalšími</w:t>
      </w:r>
      <w:r w:rsidR="00097F1A">
        <w:rPr>
          <w:sz w:val="24"/>
          <w:szCs w:val="24"/>
        </w:rPr>
        <w:t>.</w:t>
      </w:r>
      <w:r>
        <w:rPr>
          <w:sz w:val="24"/>
          <w:szCs w:val="24"/>
        </w:rPr>
        <w:t xml:space="preserve"> Tito sociální partneři pro školu znamenají značný přínos v propojení teorie s praxí. </w:t>
      </w:r>
    </w:p>
    <w:p w:rsidR="00730A48" w:rsidRDefault="00730A48" w:rsidP="004712DF">
      <w:pPr>
        <w:jc w:val="both"/>
        <w:rPr>
          <w:sz w:val="24"/>
          <w:szCs w:val="24"/>
        </w:rPr>
      </w:pPr>
    </w:p>
    <w:p w:rsidR="00F81EB7" w:rsidRDefault="00F81EB7" w:rsidP="004712DF">
      <w:pPr>
        <w:jc w:val="both"/>
        <w:rPr>
          <w:sz w:val="24"/>
          <w:szCs w:val="24"/>
        </w:rPr>
      </w:pPr>
    </w:p>
    <w:p w:rsidR="00C22544" w:rsidRDefault="00C22544" w:rsidP="004712DF">
      <w:pPr>
        <w:jc w:val="both"/>
        <w:rPr>
          <w:sz w:val="24"/>
          <w:szCs w:val="24"/>
        </w:rPr>
      </w:pPr>
    </w:p>
    <w:p w:rsidR="00262307" w:rsidRDefault="00262307" w:rsidP="00262307">
      <w:pPr>
        <w:jc w:val="both"/>
        <w:rPr>
          <w:b/>
          <w:sz w:val="24"/>
          <w:szCs w:val="24"/>
          <w:u w:val="single"/>
        </w:rPr>
      </w:pPr>
      <w:r>
        <w:rPr>
          <w:b/>
          <w:sz w:val="24"/>
          <w:szCs w:val="24"/>
          <w:u w:val="single"/>
        </w:rPr>
        <w:t>6. Prevence sociálně patologických jevů</w:t>
      </w:r>
    </w:p>
    <w:p w:rsidR="00262307" w:rsidRDefault="00262307" w:rsidP="00262307">
      <w:pPr>
        <w:rPr>
          <w:b/>
          <w:sz w:val="32"/>
          <w:szCs w:val="32"/>
          <w:u w:val="single"/>
        </w:rPr>
      </w:pPr>
    </w:p>
    <w:p w:rsidR="00262307" w:rsidRDefault="00412AF7" w:rsidP="00262307">
      <w:pPr>
        <w:pStyle w:val="Normlnweb"/>
        <w:jc w:val="both"/>
      </w:pPr>
      <w:r>
        <w:t xml:space="preserve">Ve škole je průběžně sledován </w:t>
      </w:r>
      <w:r w:rsidR="00262307">
        <w:t>výskyt výukových a výchovných problémů žáků. Tyto problémy se řeší na různých úrovních podle závažnosti jednání žáka. U prvotních projevů záškoláctví je řeší třídní učitel společně se školním psychologem a rodič</w:t>
      </w:r>
      <w:r>
        <w:t>i žáka. Při případném opakování</w:t>
      </w:r>
      <w:r w:rsidR="00262307">
        <w:t xml:space="preserve"> je řešení v pravomoci ředitele školy. Pokud se i toto řešení zcela míjí účinkem</w:t>
      </w:r>
      <w:r w:rsidR="00D847AF">
        <w:t>,</w:t>
      </w:r>
      <w:r w:rsidR="00262307">
        <w:t xml:space="preserve"> </w:t>
      </w:r>
      <w:r>
        <w:t xml:space="preserve">nezbývá než řešení při jednání </w:t>
      </w:r>
      <w:r w:rsidR="00262307">
        <w:t>pedagogické rady se současným přijetím rozhodnutí o podmínečném vyloučení nebo vyloučení žáka ze školy.</w:t>
      </w:r>
    </w:p>
    <w:p w:rsidR="00262307" w:rsidRDefault="00262307" w:rsidP="00262307">
      <w:pPr>
        <w:pStyle w:val="Normlnweb"/>
        <w:jc w:val="both"/>
      </w:pPr>
      <w:r>
        <w:t xml:space="preserve">Cílem ke kterému vedení školy společně s pedagogickými pracovníky svojí činnost směřuje je však preventivní působení na </w:t>
      </w:r>
      <w:r w:rsidR="00412AF7">
        <w:t>žáky. Dále pak ke znalosti</w:t>
      </w:r>
      <w:r>
        <w:t xml:space="preserve"> problémů žáků jejich třídními učiteli případně ve spolupráci se školním psychologem. </w:t>
      </w:r>
    </w:p>
    <w:p w:rsidR="00FD1C57" w:rsidRDefault="00262307" w:rsidP="00262307">
      <w:pPr>
        <w:pStyle w:val="Normlnweb"/>
        <w:jc w:val="both"/>
      </w:pPr>
      <w:r>
        <w:lastRenderedPageBreak/>
        <w:t>V</w:t>
      </w:r>
      <w:r w:rsidR="00596917">
        <w:t>e školním roce 201</w:t>
      </w:r>
      <w:r w:rsidR="00FD1C57">
        <w:t>4</w:t>
      </w:r>
      <w:r w:rsidR="00596917">
        <w:t>/201</w:t>
      </w:r>
      <w:r w:rsidR="00FD1C57">
        <w:t>5</w:t>
      </w:r>
      <w:r w:rsidR="00596917">
        <w:t xml:space="preserve"> jsme včas a v patřičném rozsahu podali dva projekty k případné dotaci od KU KK. I přes jejich celkem jasné preventivní zaměření k potírání šikany a dalších </w:t>
      </w:r>
      <w:r w:rsidR="002B0C1F">
        <w:t>možných negativních jednání žáků školy jsme však s žádným projektem na dotaci nedosáhli.</w:t>
      </w:r>
      <w:r>
        <w:t xml:space="preserve"> </w:t>
      </w:r>
    </w:p>
    <w:p w:rsidR="00262307" w:rsidRDefault="002B0C1F" w:rsidP="00262307">
      <w:pPr>
        <w:pStyle w:val="Normlnweb"/>
        <w:jc w:val="both"/>
      </w:pPr>
      <w:r>
        <w:t>Š</w:t>
      </w:r>
      <w:r w:rsidR="00262307">
        <w:t>kola organizuje adaptační pobyt pro žáky nastupujících ročníků, který se jeví jak</w:t>
      </w:r>
      <w:r w:rsidR="00FB795E">
        <w:t>o</w:t>
      </w:r>
      <w:r w:rsidR="00262307">
        <w:t xml:space="preserve"> přínosný projekt směrem k navození zdravého klimatu v nastupujících prvých ročnících. </w:t>
      </w:r>
      <w:r>
        <w:t xml:space="preserve"> </w:t>
      </w:r>
      <w:r w:rsidR="00262307">
        <w:t>Zde i nadále pokračujeme ve spolupráci s Pedagogickou psychologickou poradnou v Karlových Varech a to jmenovitě s paní Mgr. Fialovou.</w:t>
      </w:r>
    </w:p>
    <w:p w:rsidR="00262307" w:rsidRDefault="00262307" w:rsidP="00262307">
      <w:pPr>
        <w:pStyle w:val="Normlnweb"/>
        <w:jc w:val="both"/>
      </w:pPr>
    </w:p>
    <w:p w:rsidR="00262307" w:rsidRDefault="00262307" w:rsidP="00262307">
      <w:pPr>
        <w:pStyle w:val="Normlnweb"/>
        <w:jc w:val="both"/>
        <w:rPr>
          <w:u w:val="single"/>
        </w:rPr>
      </w:pPr>
      <w:r>
        <w:rPr>
          <w:u w:val="single"/>
        </w:rPr>
        <w:t>Prevence sociálně patologických jevů u dětí a mládeže zahrnuje v souladu s metodickým pokynem ministra školství, mládeže a tělovýchovy aktivity v těchto oblastech:</w:t>
      </w:r>
    </w:p>
    <w:p w:rsidR="00262307" w:rsidRDefault="00262307" w:rsidP="00262307">
      <w:pPr>
        <w:numPr>
          <w:ilvl w:val="0"/>
          <w:numId w:val="17"/>
        </w:numPr>
        <w:spacing w:before="100" w:after="100"/>
        <w:rPr>
          <w:i/>
          <w:sz w:val="22"/>
          <w:szCs w:val="22"/>
        </w:rPr>
      </w:pPr>
      <w:r>
        <w:rPr>
          <w:i/>
          <w:sz w:val="22"/>
          <w:szCs w:val="22"/>
        </w:rPr>
        <w:t xml:space="preserve">drogových závislostí, alkoholismu a kouření, </w:t>
      </w:r>
    </w:p>
    <w:p w:rsidR="00262307" w:rsidRDefault="00262307" w:rsidP="00262307">
      <w:pPr>
        <w:numPr>
          <w:ilvl w:val="0"/>
          <w:numId w:val="17"/>
        </w:numPr>
        <w:spacing w:before="100" w:after="100"/>
        <w:rPr>
          <w:i/>
          <w:sz w:val="22"/>
          <w:szCs w:val="22"/>
        </w:rPr>
      </w:pPr>
      <w:r>
        <w:rPr>
          <w:i/>
          <w:sz w:val="22"/>
          <w:szCs w:val="22"/>
        </w:rPr>
        <w:t xml:space="preserve">kriminality a delikvence, </w:t>
      </w:r>
    </w:p>
    <w:p w:rsidR="00262307" w:rsidRDefault="00262307" w:rsidP="00262307">
      <w:pPr>
        <w:numPr>
          <w:ilvl w:val="0"/>
          <w:numId w:val="17"/>
        </w:numPr>
        <w:spacing w:before="100" w:after="100"/>
        <w:rPr>
          <w:i/>
          <w:sz w:val="22"/>
          <w:szCs w:val="22"/>
        </w:rPr>
      </w:pPr>
      <w:r>
        <w:rPr>
          <w:i/>
          <w:sz w:val="22"/>
          <w:szCs w:val="22"/>
        </w:rPr>
        <w:t xml:space="preserve">virtuálních drog (počítače, televize a video), </w:t>
      </w:r>
    </w:p>
    <w:p w:rsidR="00262307" w:rsidRDefault="00262307" w:rsidP="00262307">
      <w:pPr>
        <w:numPr>
          <w:ilvl w:val="0"/>
          <w:numId w:val="17"/>
        </w:numPr>
        <w:spacing w:before="100" w:after="100"/>
        <w:rPr>
          <w:i/>
          <w:sz w:val="22"/>
          <w:szCs w:val="22"/>
        </w:rPr>
      </w:pPr>
      <w:r>
        <w:rPr>
          <w:i/>
          <w:sz w:val="22"/>
          <w:szCs w:val="22"/>
        </w:rPr>
        <w:t xml:space="preserve">patologického hráčství (gambling), </w:t>
      </w:r>
    </w:p>
    <w:p w:rsidR="00262307" w:rsidRDefault="00262307" w:rsidP="00262307">
      <w:pPr>
        <w:numPr>
          <w:ilvl w:val="0"/>
          <w:numId w:val="17"/>
        </w:numPr>
        <w:spacing w:before="100" w:after="100"/>
        <w:rPr>
          <w:i/>
          <w:sz w:val="22"/>
          <w:szCs w:val="22"/>
        </w:rPr>
      </w:pPr>
      <w:r>
        <w:rPr>
          <w:i/>
          <w:sz w:val="22"/>
          <w:szCs w:val="22"/>
        </w:rPr>
        <w:t xml:space="preserve">záškoláctví, </w:t>
      </w:r>
    </w:p>
    <w:p w:rsidR="00262307" w:rsidRDefault="00262307" w:rsidP="00262307">
      <w:pPr>
        <w:numPr>
          <w:ilvl w:val="0"/>
          <w:numId w:val="17"/>
        </w:numPr>
        <w:spacing w:before="100" w:after="100"/>
        <w:rPr>
          <w:i/>
          <w:sz w:val="22"/>
          <w:szCs w:val="22"/>
        </w:rPr>
      </w:pPr>
      <w:r>
        <w:rPr>
          <w:i/>
          <w:sz w:val="22"/>
          <w:szCs w:val="22"/>
        </w:rPr>
        <w:t xml:space="preserve">šikanování (speciálně bude věnována péče sociálním sítím), vandalismu aj. forem násilného chování, </w:t>
      </w:r>
    </w:p>
    <w:p w:rsidR="00262307" w:rsidRDefault="00262307" w:rsidP="00262307">
      <w:pPr>
        <w:numPr>
          <w:ilvl w:val="0"/>
          <w:numId w:val="17"/>
        </w:numPr>
        <w:spacing w:before="100" w:after="100"/>
        <w:rPr>
          <w:i/>
          <w:sz w:val="22"/>
          <w:szCs w:val="22"/>
        </w:rPr>
      </w:pPr>
      <w:r>
        <w:rPr>
          <w:i/>
          <w:sz w:val="22"/>
          <w:szCs w:val="22"/>
        </w:rPr>
        <w:t xml:space="preserve">xenofobie, rasismu, intolerance a antisemitismu. </w:t>
      </w:r>
    </w:p>
    <w:p w:rsidR="00262307" w:rsidRDefault="00262307" w:rsidP="00262307">
      <w:pPr>
        <w:pStyle w:val="Normlnweb"/>
        <w:numPr>
          <w:ilvl w:val="0"/>
          <w:numId w:val="17"/>
        </w:numPr>
        <w:jc w:val="both"/>
      </w:pPr>
      <w:r>
        <w:t>Cílovou skupinou školního preventivního programu jsou všichni studenti naší školy</w:t>
      </w:r>
      <w:r w:rsidR="00190AF1">
        <w:t>,</w:t>
      </w:r>
      <w:r>
        <w:t xml:space="preserve"> v naprosté většině případů se jedná</w:t>
      </w:r>
      <w:r w:rsidR="00190AF1">
        <w:t xml:space="preserve"> </w:t>
      </w:r>
      <w:r>
        <w:t>o věkovou kategorii 15 – 19 let, existují i výjimky (starší studenti), které představuje několik studentů studujících v denním vzdělávání</w:t>
      </w:r>
      <w:r w:rsidR="002B0C1F">
        <w:t>.</w:t>
      </w:r>
    </w:p>
    <w:p w:rsidR="00262307" w:rsidRDefault="00262307" w:rsidP="00262307">
      <w:pPr>
        <w:pStyle w:val="Normlnweb"/>
        <w:jc w:val="both"/>
      </w:pPr>
    </w:p>
    <w:p w:rsidR="00262307" w:rsidRDefault="00262307" w:rsidP="00262307">
      <w:pPr>
        <w:pStyle w:val="Nadpis5"/>
        <w:numPr>
          <w:ilvl w:val="0"/>
          <w:numId w:val="0"/>
        </w:numPr>
        <w:ind w:left="426"/>
      </w:pPr>
      <w:r>
        <w:t>Cíle</w:t>
      </w:r>
    </w:p>
    <w:p w:rsidR="00262307" w:rsidRDefault="00262307" w:rsidP="00262307">
      <w:pPr>
        <w:numPr>
          <w:ilvl w:val="0"/>
          <w:numId w:val="17"/>
        </w:numPr>
        <w:spacing w:before="100" w:after="100"/>
        <w:rPr>
          <w:i/>
          <w:sz w:val="22"/>
          <w:szCs w:val="22"/>
        </w:rPr>
      </w:pPr>
      <w:r>
        <w:rPr>
          <w:i/>
          <w:sz w:val="22"/>
          <w:szCs w:val="22"/>
        </w:rPr>
        <w:t>zvýšení informovanosti v oblasti společensky nežádoucích jevů (podstatnou část informací získají studenti v rámci výuky předmětů občanská nauka, základy přírodních věd, kriminalistika, psychologie, sociální komunikace)</w:t>
      </w:r>
    </w:p>
    <w:p w:rsidR="00262307" w:rsidRDefault="00262307" w:rsidP="00262307">
      <w:pPr>
        <w:numPr>
          <w:ilvl w:val="0"/>
          <w:numId w:val="17"/>
        </w:numPr>
        <w:spacing w:before="100" w:after="100"/>
        <w:rPr>
          <w:i/>
          <w:sz w:val="22"/>
          <w:szCs w:val="22"/>
        </w:rPr>
      </w:pPr>
      <w:r>
        <w:rPr>
          <w:i/>
          <w:sz w:val="22"/>
          <w:szCs w:val="22"/>
        </w:rPr>
        <w:t xml:space="preserve">umět posoudit zdravotní a sociální rizika, která užívání drog přináší (legálních i nelegálních) a dokázat odmítnout nabízenou drogu </w:t>
      </w:r>
    </w:p>
    <w:p w:rsidR="00262307" w:rsidRDefault="00262307" w:rsidP="00262307">
      <w:pPr>
        <w:numPr>
          <w:ilvl w:val="0"/>
          <w:numId w:val="17"/>
        </w:numPr>
        <w:spacing w:before="100" w:after="100"/>
        <w:rPr>
          <w:i/>
          <w:sz w:val="22"/>
          <w:szCs w:val="22"/>
        </w:rPr>
      </w:pPr>
      <w:r>
        <w:rPr>
          <w:i/>
          <w:sz w:val="22"/>
          <w:szCs w:val="22"/>
        </w:rPr>
        <w:t xml:space="preserve">chápat význam zdravého způsobu života </w:t>
      </w:r>
    </w:p>
    <w:p w:rsidR="00262307" w:rsidRDefault="00262307" w:rsidP="00262307">
      <w:pPr>
        <w:numPr>
          <w:ilvl w:val="0"/>
          <w:numId w:val="17"/>
        </w:numPr>
        <w:spacing w:before="100" w:after="100"/>
        <w:rPr>
          <w:i/>
          <w:sz w:val="22"/>
          <w:szCs w:val="22"/>
        </w:rPr>
      </w:pPr>
      <w:r>
        <w:rPr>
          <w:i/>
          <w:sz w:val="22"/>
          <w:szCs w:val="22"/>
        </w:rPr>
        <w:t xml:space="preserve">vědět o možnostech pomoci při řešení osobních problémů (ve škole i mimo školu) </w:t>
      </w:r>
    </w:p>
    <w:p w:rsidR="00262307" w:rsidRDefault="00262307" w:rsidP="00262307">
      <w:pPr>
        <w:numPr>
          <w:ilvl w:val="0"/>
          <w:numId w:val="17"/>
        </w:numPr>
        <w:spacing w:before="100" w:after="100"/>
        <w:rPr>
          <w:i/>
          <w:sz w:val="22"/>
          <w:szCs w:val="22"/>
        </w:rPr>
      </w:pPr>
      <w:r>
        <w:rPr>
          <w:i/>
          <w:sz w:val="22"/>
          <w:szCs w:val="22"/>
        </w:rPr>
        <w:t xml:space="preserve">znát právní důsledky šikany, zastrašování a užití násilí </w:t>
      </w:r>
    </w:p>
    <w:p w:rsidR="00262307" w:rsidRDefault="00262307" w:rsidP="00262307">
      <w:pPr>
        <w:numPr>
          <w:ilvl w:val="0"/>
          <w:numId w:val="17"/>
        </w:numPr>
        <w:spacing w:before="100" w:after="100"/>
        <w:rPr>
          <w:i/>
          <w:sz w:val="22"/>
          <w:szCs w:val="22"/>
        </w:rPr>
      </w:pPr>
      <w:r>
        <w:rPr>
          <w:i/>
          <w:sz w:val="22"/>
          <w:szCs w:val="22"/>
        </w:rPr>
        <w:t xml:space="preserve">podílet se na tvorbě prostředí a životních podmínek </w:t>
      </w:r>
    </w:p>
    <w:p w:rsidR="00262307" w:rsidRDefault="00262307" w:rsidP="00262307">
      <w:pPr>
        <w:spacing w:before="100" w:after="100"/>
        <w:ind w:left="360"/>
        <w:rPr>
          <w:i/>
          <w:sz w:val="22"/>
          <w:szCs w:val="22"/>
        </w:rPr>
      </w:pPr>
      <w:r>
        <w:rPr>
          <w:i/>
          <w:sz w:val="22"/>
          <w:szCs w:val="22"/>
        </w:rPr>
        <w:t xml:space="preserve">Vedením školy jsou vytčeny cíle pro pedagogické pracovníky a TU. Širší zaměření a cíle jsou pak stanoveny pro školního metodika prevence. </w:t>
      </w:r>
    </w:p>
    <w:p w:rsidR="00190AF1" w:rsidRDefault="00190AF1" w:rsidP="00262307">
      <w:pPr>
        <w:spacing w:before="100" w:after="100"/>
        <w:ind w:left="360"/>
        <w:rPr>
          <w:b/>
          <w:sz w:val="24"/>
          <w:szCs w:val="24"/>
        </w:rPr>
      </w:pPr>
    </w:p>
    <w:p w:rsidR="00F81EB7" w:rsidRDefault="00F81EB7" w:rsidP="00262307">
      <w:pPr>
        <w:spacing w:before="100" w:after="100"/>
        <w:ind w:left="360"/>
        <w:rPr>
          <w:b/>
          <w:sz w:val="24"/>
          <w:szCs w:val="24"/>
        </w:rPr>
      </w:pPr>
    </w:p>
    <w:p w:rsidR="00262307" w:rsidRDefault="00262307" w:rsidP="00262307">
      <w:pPr>
        <w:spacing w:before="100" w:after="100"/>
        <w:ind w:left="360"/>
        <w:rPr>
          <w:b/>
          <w:sz w:val="24"/>
          <w:szCs w:val="24"/>
        </w:rPr>
      </w:pPr>
      <w:r>
        <w:rPr>
          <w:b/>
          <w:sz w:val="24"/>
          <w:szCs w:val="24"/>
        </w:rPr>
        <w:t>Podporujeme:</w:t>
      </w:r>
    </w:p>
    <w:p w:rsidR="00262307" w:rsidRDefault="00262307" w:rsidP="00262307">
      <w:pPr>
        <w:numPr>
          <w:ilvl w:val="0"/>
          <w:numId w:val="17"/>
        </w:numPr>
        <w:spacing w:before="100" w:after="100"/>
        <w:rPr>
          <w:i/>
          <w:sz w:val="22"/>
          <w:szCs w:val="22"/>
        </w:rPr>
      </w:pPr>
      <w:r>
        <w:rPr>
          <w:i/>
          <w:sz w:val="22"/>
          <w:szCs w:val="22"/>
        </w:rPr>
        <w:t xml:space="preserve">komunikaci mezi studenty, učiteli a rodiči studentů na bázi vzájemného porozumění, tolerance a otevřeného jednání </w:t>
      </w:r>
    </w:p>
    <w:p w:rsidR="00262307" w:rsidRDefault="00262307" w:rsidP="00262307">
      <w:pPr>
        <w:numPr>
          <w:ilvl w:val="0"/>
          <w:numId w:val="17"/>
        </w:numPr>
        <w:spacing w:before="100" w:after="100"/>
        <w:rPr>
          <w:i/>
          <w:sz w:val="22"/>
          <w:szCs w:val="22"/>
        </w:rPr>
      </w:pPr>
      <w:r>
        <w:rPr>
          <w:i/>
          <w:sz w:val="22"/>
          <w:szCs w:val="22"/>
        </w:rPr>
        <w:t xml:space="preserve">pozitivní vztah studentů k prostředí školy </w:t>
      </w:r>
    </w:p>
    <w:p w:rsidR="00262307" w:rsidRDefault="00262307" w:rsidP="00262307">
      <w:pPr>
        <w:numPr>
          <w:ilvl w:val="0"/>
          <w:numId w:val="17"/>
        </w:numPr>
        <w:spacing w:before="100" w:after="100"/>
        <w:rPr>
          <w:i/>
          <w:sz w:val="22"/>
          <w:szCs w:val="22"/>
        </w:rPr>
      </w:pPr>
      <w:r>
        <w:rPr>
          <w:i/>
          <w:sz w:val="22"/>
          <w:szCs w:val="22"/>
        </w:rPr>
        <w:t xml:space="preserve">vytváření pozitivní motivace ke studiu a dobrým studijním výsledkům </w:t>
      </w:r>
    </w:p>
    <w:p w:rsidR="00262307" w:rsidRDefault="00262307" w:rsidP="00262307">
      <w:pPr>
        <w:numPr>
          <w:ilvl w:val="0"/>
          <w:numId w:val="17"/>
        </w:numPr>
        <w:spacing w:before="100" w:after="100"/>
        <w:rPr>
          <w:i/>
          <w:sz w:val="22"/>
          <w:szCs w:val="22"/>
        </w:rPr>
      </w:pPr>
      <w:r>
        <w:rPr>
          <w:i/>
          <w:sz w:val="22"/>
          <w:szCs w:val="22"/>
        </w:rPr>
        <w:t xml:space="preserve">rozvíjení osobnosti studenta </w:t>
      </w:r>
    </w:p>
    <w:p w:rsidR="00262307" w:rsidRDefault="00262307" w:rsidP="00262307">
      <w:pPr>
        <w:numPr>
          <w:ilvl w:val="0"/>
          <w:numId w:val="17"/>
        </w:numPr>
        <w:spacing w:before="100" w:after="100"/>
        <w:rPr>
          <w:i/>
          <w:sz w:val="22"/>
          <w:szCs w:val="22"/>
        </w:rPr>
      </w:pPr>
      <w:r>
        <w:rPr>
          <w:i/>
          <w:sz w:val="22"/>
          <w:szCs w:val="22"/>
        </w:rPr>
        <w:lastRenderedPageBreak/>
        <w:t xml:space="preserve">zdravý životní styl </w:t>
      </w:r>
    </w:p>
    <w:p w:rsidR="00262307" w:rsidRDefault="00262307" w:rsidP="00262307">
      <w:pPr>
        <w:numPr>
          <w:ilvl w:val="0"/>
          <w:numId w:val="17"/>
        </w:numPr>
        <w:spacing w:before="100" w:after="100"/>
        <w:rPr>
          <w:i/>
          <w:sz w:val="22"/>
          <w:szCs w:val="22"/>
        </w:rPr>
      </w:pPr>
      <w:r>
        <w:rPr>
          <w:i/>
          <w:sz w:val="22"/>
          <w:szCs w:val="22"/>
        </w:rPr>
        <w:t xml:space="preserve">aktivní využití volného času studentů </w:t>
      </w:r>
    </w:p>
    <w:p w:rsidR="00262307" w:rsidRDefault="00262307" w:rsidP="00262307">
      <w:pPr>
        <w:numPr>
          <w:ilvl w:val="0"/>
          <w:numId w:val="17"/>
        </w:numPr>
        <w:spacing w:before="100" w:after="100"/>
        <w:rPr>
          <w:i/>
          <w:sz w:val="22"/>
          <w:szCs w:val="22"/>
        </w:rPr>
      </w:pPr>
      <w:r>
        <w:rPr>
          <w:i/>
          <w:sz w:val="22"/>
          <w:szCs w:val="22"/>
        </w:rPr>
        <w:t xml:space="preserve">zvyšování informovanosti studentů v oblasti společensky negativních jevů </w:t>
      </w:r>
    </w:p>
    <w:p w:rsidR="00262307" w:rsidRDefault="00262307" w:rsidP="00262307">
      <w:pPr>
        <w:numPr>
          <w:ilvl w:val="0"/>
          <w:numId w:val="17"/>
        </w:numPr>
        <w:spacing w:before="100" w:after="100"/>
        <w:rPr>
          <w:i/>
          <w:sz w:val="22"/>
          <w:szCs w:val="22"/>
        </w:rPr>
      </w:pPr>
      <w:r>
        <w:rPr>
          <w:i/>
          <w:sz w:val="22"/>
          <w:szCs w:val="22"/>
        </w:rPr>
        <w:t xml:space="preserve">vedení studentů k zájmu o kulturní akce, výlety, exkurze a sportovní aktivity </w:t>
      </w:r>
    </w:p>
    <w:p w:rsidR="00262307" w:rsidRDefault="00262307" w:rsidP="00262307">
      <w:pPr>
        <w:numPr>
          <w:ilvl w:val="0"/>
          <w:numId w:val="17"/>
        </w:numPr>
        <w:spacing w:before="100" w:after="100"/>
        <w:rPr>
          <w:i/>
          <w:sz w:val="22"/>
          <w:szCs w:val="22"/>
        </w:rPr>
      </w:pPr>
      <w:r>
        <w:rPr>
          <w:i/>
          <w:sz w:val="22"/>
          <w:szCs w:val="22"/>
        </w:rPr>
        <w:t xml:space="preserve">prezentaci školy, jejích výsledků a umístění studentů v soutěžích </w:t>
      </w:r>
    </w:p>
    <w:p w:rsidR="00262307" w:rsidRDefault="00262307" w:rsidP="00262307">
      <w:pPr>
        <w:jc w:val="both"/>
        <w:rPr>
          <w:b/>
          <w:sz w:val="24"/>
          <w:szCs w:val="24"/>
          <w:u w:val="single"/>
        </w:rPr>
      </w:pPr>
    </w:p>
    <w:p w:rsidR="00262307" w:rsidRPr="00412AF7" w:rsidRDefault="00262307" w:rsidP="00262307">
      <w:pPr>
        <w:jc w:val="both"/>
        <w:rPr>
          <w:sz w:val="24"/>
          <w:szCs w:val="24"/>
        </w:rPr>
      </w:pPr>
      <w:r w:rsidRPr="00412AF7">
        <w:rPr>
          <w:sz w:val="24"/>
          <w:szCs w:val="24"/>
        </w:rPr>
        <w:t>Témata prevence sociálně patologických jevů jsou zařazována do všeobecně vzdělávacích i odborných předmětů vyučovaných ve škole. V plném rozsahu jsou využívány jednotlivé projekty, které škola a její pedagogové zpracovávají.</w:t>
      </w:r>
    </w:p>
    <w:p w:rsidR="00262307" w:rsidRDefault="00262307" w:rsidP="00262307">
      <w:pPr>
        <w:jc w:val="both"/>
        <w:rPr>
          <w:b/>
          <w:sz w:val="24"/>
          <w:szCs w:val="24"/>
          <w:u w:val="single"/>
        </w:rPr>
      </w:pPr>
    </w:p>
    <w:p w:rsidR="000B30BF" w:rsidRPr="002B0C1F" w:rsidRDefault="00262307" w:rsidP="00262307">
      <w:pPr>
        <w:jc w:val="both"/>
        <w:rPr>
          <w:sz w:val="24"/>
          <w:szCs w:val="24"/>
        </w:rPr>
      </w:pPr>
      <w:r>
        <w:rPr>
          <w:sz w:val="24"/>
          <w:szCs w:val="24"/>
        </w:rPr>
        <w:t>V tomto i dalším směru působ</w:t>
      </w:r>
      <w:r w:rsidR="00C87BA1">
        <w:rPr>
          <w:sz w:val="24"/>
          <w:szCs w:val="24"/>
        </w:rPr>
        <w:t>e</w:t>
      </w:r>
      <w:r>
        <w:rPr>
          <w:sz w:val="24"/>
          <w:szCs w:val="24"/>
        </w:rPr>
        <w:t>ní na žáky školy a usnadnění vzájemné komunikace mezi žáky a pracovníky školy organizujeme v době výuky i mimo ní různé akce pro žáky ve spolupráci s pedagogickými pracovníky. Tento přístup se nám jeví jako přístup, který z části bourá</w:t>
      </w:r>
      <w:r w:rsidR="00B852A1">
        <w:rPr>
          <w:sz w:val="24"/>
          <w:szCs w:val="24"/>
        </w:rPr>
        <w:t xml:space="preserve"> </w:t>
      </w:r>
      <w:r>
        <w:rPr>
          <w:sz w:val="24"/>
          <w:szCs w:val="24"/>
        </w:rPr>
        <w:t xml:space="preserve">hranice mezi žáky a vyučujícími </w:t>
      </w:r>
      <w:r w:rsidR="00B852A1">
        <w:rPr>
          <w:sz w:val="24"/>
          <w:szCs w:val="24"/>
        </w:rPr>
        <w:t>za</w:t>
      </w:r>
      <w:r w:rsidR="00412AF7">
        <w:rPr>
          <w:sz w:val="24"/>
          <w:szCs w:val="24"/>
        </w:rPr>
        <w:t xml:space="preserve"> kterými</w:t>
      </w:r>
      <w:r>
        <w:rPr>
          <w:sz w:val="24"/>
          <w:szCs w:val="24"/>
        </w:rPr>
        <w:t xml:space="preserve"> žáci do školy přichází. Současně se navozuje atmosféra důvě</w:t>
      </w:r>
      <w:r w:rsidR="002B0C1F">
        <w:rPr>
          <w:sz w:val="24"/>
          <w:szCs w:val="24"/>
        </w:rPr>
        <w:t>ry mezi žáky a pracovníky školy.</w:t>
      </w:r>
    </w:p>
    <w:p w:rsidR="000B30BF" w:rsidRDefault="000B30BF" w:rsidP="00262307">
      <w:pPr>
        <w:jc w:val="both"/>
        <w:rPr>
          <w:b/>
          <w:sz w:val="24"/>
          <w:szCs w:val="24"/>
          <w:u w:val="single"/>
        </w:rPr>
      </w:pPr>
    </w:p>
    <w:p w:rsidR="00262307" w:rsidRDefault="00262307" w:rsidP="00262307">
      <w:pPr>
        <w:jc w:val="both"/>
        <w:rPr>
          <w:b/>
          <w:sz w:val="24"/>
          <w:szCs w:val="24"/>
          <w:u w:val="single"/>
        </w:rPr>
      </w:pPr>
    </w:p>
    <w:p w:rsidR="00FD1C57" w:rsidRDefault="00FD1C57" w:rsidP="00262307">
      <w:pPr>
        <w:jc w:val="both"/>
        <w:rPr>
          <w:b/>
          <w:sz w:val="24"/>
          <w:szCs w:val="24"/>
          <w:u w:val="single"/>
        </w:rPr>
      </w:pPr>
    </w:p>
    <w:p w:rsidR="00262307" w:rsidRDefault="00262307" w:rsidP="00262307">
      <w:pPr>
        <w:jc w:val="both"/>
        <w:rPr>
          <w:b/>
          <w:sz w:val="24"/>
          <w:szCs w:val="24"/>
          <w:u w:val="single"/>
        </w:rPr>
      </w:pPr>
      <w:r>
        <w:rPr>
          <w:b/>
          <w:sz w:val="24"/>
          <w:szCs w:val="24"/>
          <w:u w:val="single"/>
        </w:rPr>
        <w:t>7. Další vzdělávání pedagogických pracovníků</w:t>
      </w:r>
    </w:p>
    <w:p w:rsidR="00262307" w:rsidRDefault="00262307" w:rsidP="00262307">
      <w:pPr>
        <w:jc w:val="both"/>
        <w:rPr>
          <w:color w:val="FF0000"/>
          <w:sz w:val="24"/>
          <w:szCs w:val="24"/>
        </w:rPr>
      </w:pPr>
      <w:r>
        <w:rPr>
          <w:color w:val="FF0000"/>
          <w:sz w:val="24"/>
          <w:szCs w:val="24"/>
        </w:rPr>
        <w:tab/>
      </w:r>
    </w:p>
    <w:p w:rsidR="00262307" w:rsidRDefault="00262307" w:rsidP="00262307">
      <w:pPr>
        <w:jc w:val="both"/>
        <w:rPr>
          <w:sz w:val="24"/>
          <w:szCs w:val="24"/>
        </w:rPr>
      </w:pPr>
      <w:r>
        <w:rPr>
          <w:sz w:val="24"/>
          <w:szCs w:val="24"/>
        </w:rPr>
        <w:t>V průběhu školního roku 201</w:t>
      </w:r>
      <w:r w:rsidR="00752953">
        <w:rPr>
          <w:sz w:val="24"/>
          <w:szCs w:val="24"/>
        </w:rPr>
        <w:t>4</w:t>
      </w:r>
      <w:r>
        <w:rPr>
          <w:sz w:val="24"/>
          <w:szCs w:val="24"/>
        </w:rPr>
        <w:t>/201</w:t>
      </w:r>
      <w:r w:rsidR="00752953">
        <w:rPr>
          <w:sz w:val="24"/>
          <w:szCs w:val="24"/>
        </w:rPr>
        <w:t>5</w:t>
      </w:r>
      <w:r>
        <w:rPr>
          <w:sz w:val="24"/>
          <w:szCs w:val="24"/>
        </w:rPr>
        <w:t xml:space="preserve"> se pedagogové školy opětovně účastnili jednotlivých kurzů pořádaných NIDV v Karlových Varech. Jednalo se zejména o opakovaná školení zadavatelů, hodnotitelů, školních komisařů a managementu školy k novým maturitním zkouškám.  Dále pak školení výchovného poradce, metodika sociálně patologických jevů ve školách a školských zařízeních. Jednotliví pedagogičtí pracovníci úspěšně absolvovali testy týkající se zadavatelů, hodnotitelů, komisařů a ředitel školy se účastnil školení pro ŘŠ v souvislosti s novým způsobem maturitních zkoušek. Do seznamu </w:t>
      </w:r>
      <w:r w:rsidR="00412AF7">
        <w:rPr>
          <w:sz w:val="24"/>
          <w:szCs w:val="24"/>
        </w:rPr>
        <w:t xml:space="preserve">pro školení </w:t>
      </w:r>
      <w:r>
        <w:rPr>
          <w:sz w:val="24"/>
          <w:szCs w:val="24"/>
        </w:rPr>
        <w:t xml:space="preserve">pedagogických pracovníků byli dále zařazeni k proškolení nově nastupující pedagogičtí pracovníci, kteří jej zdárně ukončili. </w:t>
      </w:r>
    </w:p>
    <w:p w:rsidR="00262307" w:rsidRDefault="00262307" w:rsidP="00262307">
      <w:pPr>
        <w:jc w:val="both"/>
        <w:rPr>
          <w:sz w:val="24"/>
          <w:szCs w:val="24"/>
        </w:rPr>
      </w:pPr>
    </w:p>
    <w:p w:rsidR="00262307" w:rsidRDefault="00262307" w:rsidP="00262307">
      <w:pPr>
        <w:spacing w:before="100" w:after="100"/>
        <w:jc w:val="both"/>
        <w:rPr>
          <w:sz w:val="24"/>
          <w:szCs w:val="24"/>
        </w:rPr>
      </w:pPr>
      <w:r>
        <w:rPr>
          <w:color w:val="000000"/>
        </w:rPr>
        <w:t> </w:t>
      </w:r>
      <w:r>
        <w:rPr>
          <w:sz w:val="24"/>
          <w:szCs w:val="24"/>
        </w:rPr>
        <w:t xml:space="preserve">Po odborné stránce probíhalo školení pedagogů vyučujících integrovaný záchranný systém právo, veřejný pořádek, českého jazyka a literatury a cizích jazyků. Tato školení prováděl TRIVIS - Střední  škola veřejnoprávní a Vyšší odborná škola prevence kriminality a krizového řízení Praha, s.r.o. se sídlem Libčická 399/8, 181 00 Praha 8. </w:t>
      </w:r>
    </w:p>
    <w:p w:rsidR="00262307" w:rsidRDefault="00262307" w:rsidP="00262307">
      <w:pPr>
        <w:jc w:val="both"/>
        <w:rPr>
          <w:b/>
          <w:sz w:val="24"/>
          <w:szCs w:val="24"/>
          <w:u w:val="single"/>
        </w:rPr>
      </w:pPr>
    </w:p>
    <w:p w:rsidR="000B30BF" w:rsidRPr="002B0C1F" w:rsidRDefault="000B30BF" w:rsidP="004712DF">
      <w:pPr>
        <w:jc w:val="both"/>
        <w:rPr>
          <w:b/>
          <w:sz w:val="24"/>
          <w:szCs w:val="24"/>
        </w:rPr>
      </w:pPr>
    </w:p>
    <w:p w:rsidR="00A2776D" w:rsidRDefault="00A2776D" w:rsidP="004712DF">
      <w:pPr>
        <w:jc w:val="both"/>
        <w:rPr>
          <w:b/>
          <w:sz w:val="24"/>
          <w:szCs w:val="24"/>
          <w:u w:val="single"/>
        </w:rPr>
      </w:pPr>
    </w:p>
    <w:p w:rsidR="00262307" w:rsidRDefault="00262307" w:rsidP="00262307">
      <w:pPr>
        <w:pStyle w:val="Nadpis2"/>
        <w:jc w:val="both"/>
        <w:rPr>
          <w:sz w:val="24"/>
          <w:szCs w:val="24"/>
          <w:u w:val="single"/>
        </w:rPr>
      </w:pPr>
      <w:r>
        <w:rPr>
          <w:sz w:val="24"/>
          <w:szCs w:val="24"/>
        </w:rPr>
        <w:t xml:space="preserve">8. </w:t>
      </w:r>
      <w:r w:rsidRPr="00DD62B5">
        <w:rPr>
          <w:sz w:val="24"/>
          <w:szCs w:val="24"/>
          <w:u w:val="single"/>
        </w:rPr>
        <w:t>Aktivity a prezentace školy na veřejnosti</w:t>
      </w:r>
    </w:p>
    <w:p w:rsidR="00262307" w:rsidRDefault="00262307" w:rsidP="00262307">
      <w:pPr>
        <w:jc w:val="both"/>
        <w:rPr>
          <w:sz w:val="24"/>
          <w:szCs w:val="24"/>
        </w:rPr>
      </w:pPr>
    </w:p>
    <w:p w:rsidR="00262307" w:rsidRDefault="00262307" w:rsidP="00262307">
      <w:pPr>
        <w:jc w:val="both"/>
        <w:rPr>
          <w:sz w:val="24"/>
          <w:szCs w:val="24"/>
        </w:rPr>
      </w:pPr>
      <w:r>
        <w:rPr>
          <w:sz w:val="24"/>
          <w:szCs w:val="24"/>
        </w:rPr>
        <w:t>Ve školním roce 201</w:t>
      </w:r>
      <w:r w:rsidR="00FD1C57">
        <w:rPr>
          <w:sz w:val="24"/>
          <w:szCs w:val="24"/>
        </w:rPr>
        <w:t>4</w:t>
      </w:r>
      <w:r>
        <w:rPr>
          <w:sz w:val="24"/>
          <w:szCs w:val="24"/>
        </w:rPr>
        <w:t>/201</w:t>
      </w:r>
      <w:r w:rsidR="00FD1C57">
        <w:rPr>
          <w:sz w:val="24"/>
          <w:szCs w:val="24"/>
        </w:rPr>
        <w:t>5</w:t>
      </w:r>
      <w:r>
        <w:rPr>
          <w:sz w:val="24"/>
          <w:szCs w:val="24"/>
        </w:rPr>
        <w:t xml:space="preserve">   škola</w:t>
      </w:r>
      <w:r w:rsidR="00FD1C57">
        <w:rPr>
          <w:sz w:val="24"/>
          <w:szCs w:val="24"/>
        </w:rPr>
        <w:t xml:space="preserve"> v rámci zájmové činnosti žáků </w:t>
      </w:r>
      <w:r>
        <w:rPr>
          <w:sz w:val="24"/>
          <w:szCs w:val="24"/>
        </w:rPr>
        <w:t>organizovala kurz sebeobrany, jenž má v záměru rozvíjet dovednosti v sebeobraně. Kurzu se dvakrát týdně účastnilo 2</w:t>
      </w:r>
      <w:r w:rsidR="00FD1C57">
        <w:rPr>
          <w:sz w:val="24"/>
          <w:szCs w:val="24"/>
        </w:rPr>
        <w:t>0</w:t>
      </w:r>
      <w:r>
        <w:rPr>
          <w:sz w:val="24"/>
          <w:szCs w:val="24"/>
        </w:rPr>
        <w:t xml:space="preserve"> žáků denního vzdělávání</w:t>
      </w:r>
      <w:r w:rsidR="00B852A1">
        <w:rPr>
          <w:sz w:val="24"/>
          <w:szCs w:val="24"/>
        </w:rPr>
        <w:t>,</w:t>
      </w:r>
      <w:r>
        <w:rPr>
          <w:sz w:val="24"/>
          <w:szCs w:val="24"/>
        </w:rPr>
        <w:t xml:space="preserve"> pod vedením instruktora pana Ponerta.   </w:t>
      </w:r>
    </w:p>
    <w:p w:rsidR="002B0C1F" w:rsidRDefault="002B0C1F" w:rsidP="00262307">
      <w:pPr>
        <w:jc w:val="both"/>
        <w:rPr>
          <w:sz w:val="24"/>
          <w:szCs w:val="24"/>
        </w:rPr>
      </w:pPr>
    </w:p>
    <w:p w:rsidR="00262307" w:rsidRDefault="002B0C1F" w:rsidP="00262307">
      <w:pPr>
        <w:jc w:val="both"/>
        <w:rPr>
          <w:sz w:val="24"/>
          <w:szCs w:val="24"/>
        </w:rPr>
      </w:pPr>
      <w:r>
        <w:rPr>
          <w:sz w:val="24"/>
          <w:szCs w:val="24"/>
        </w:rPr>
        <w:t>Škola se aktivně zapojuje do sportovních soutěží organizovaných ASŠK a do sout</w:t>
      </w:r>
      <w:r w:rsidR="00412AF7">
        <w:rPr>
          <w:sz w:val="24"/>
          <w:szCs w:val="24"/>
        </w:rPr>
        <w:t>ě</w:t>
      </w:r>
      <w:r>
        <w:rPr>
          <w:sz w:val="24"/>
          <w:szCs w:val="24"/>
        </w:rPr>
        <w:t xml:space="preserve">ží organizovaných zřizovatelem školy. </w:t>
      </w:r>
      <w:r w:rsidR="00262307">
        <w:rPr>
          <w:sz w:val="24"/>
          <w:szCs w:val="24"/>
        </w:rPr>
        <w:t xml:space="preserve">Organizací je za naši školu pověřena Mgr. Markéta Bulínová, která aktivně spolupracuje s vyučujícími TV a připravuje žáky k soutěžím. </w:t>
      </w:r>
    </w:p>
    <w:p w:rsidR="00ED2691" w:rsidRDefault="00D307D9" w:rsidP="00262307">
      <w:pPr>
        <w:jc w:val="both"/>
        <w:rPr>
          <w:sz w:val="24"/>
          <w:szCs w:val="24"/>
        </w:rPr>
      </w:pPr>
      <w:r>
        <w:rPr>
          <w:sz w:val="24"/>
          <w:szCs w:val="24"/>
        </w:rPr>
        <w:t xml:space="preserve"> </w:t>
      </w:r>
    </w:p>
    <w:p w:rsidR="00262307" w:rsidRDefault="00262307" w:rsidP="00262307">
      <w:pPr>
        <w:pStyle w:val="Zkladntextodsazen21"/>
        <w:ind w:left="0" w:firstLine="0"/>
      </w:pPr>
      <w:r>
        <w:lastRenderedPageBreak/>
        <w:t>Výlety, exkurze, kulturní akce</w:t>
      </w:r>
      <w:r w:rsidR="00B852A1">
        <w:t>.</w:t>
      </w:r>
    </w:p>
    <w:p w:rsidR="00262307" w:rsidRDefault="00262307" w:rsidP="00262307">
      <w:pPr>
        <w:pStyle w:val="Zkladntextodsazen"/>
        <w:ind w:left="0" w:firstLine="0"/>
        <w:rPr>
          <w:szCs w:val="24"/>
        </w:rPr>
      </w:pPr>
      <w:r>
        <w:rPr>
          <w:szCs w:val="24"/>
        </w:rPr>
        <w:t>V souladu s učebním plán</w:t>
      </w:r>
      <w:r w:rsidR="007D213D">
        <w:rPr>
          <w:szCs w:val="24"/>
        </w:rPr>
        <w:t xml:space="preserve">em branné přípravy se žáci 2.A a </w:t>
      </w:r>
      <w:r>
        <w:rPr>
          <w:szCs w:val="24"/>
        </w:rPr>
        <w:t>2.B  zúčastnili  v červnu týdenního branně turistického pobytu ve</w:t>
      </w:r>
      <w:r w:rsidR="00441D9A">
        <w:rPr>
          <w:szCs w:val="24"/>
        </w:rPr>
        <w:t xml:space="preserve"> </w:t>
      </w:r>
      <w:r>
        <w:rPr>
          <w:szCs w:val="24"/>
        </w:rPr>
        <w:t>Vidžíně. Cílem tohoto pobytu bylo v praxi užít znalostí v orientaci podle mapy, pochodu podle azimutů a různé sportovní discipl</w:t>
      </w:r>
      <w:r w:rsidR="00ED2691">
        <w:rPr>
          <w:szCs w:val="24"/>
        </w:rPr>
        <w:t>í</w:t>
      </w:r>
      <w:r>
        <w:rPr>
          <w:szCs w:val="24"/>
        </w:rPr>
        <w:t>ny zaměřené na fyzickou přípravu. Vedle tohoto zaměření měl pobyt přispět ke stmelení kolektivu. Dalším cílem pobytu bylo poznání významných míst naší historie. Organizační zajištění bylo na velmi dobré úrovni a při soustředění se nestaly mimořádné události.</w:t>
      </w:r>
      <w:r w:rsidR="00ED2691">
        <w:rPr>
          <w:szCs w:val="24"/>
        </w:rPr>
        <w:t xml:space="preserve"> </w:t>
      </w:r>
      <w:r>
        <w:rPr>
          <w:szCs w:val="24"/>
        </w:rPr>
        <w:t>V průběhu soustředění byla provedena kontrola po linii zdravotnického a hygienického zabezpečení. Při této nebylo shledáno závad. Zdravotnické zajištění a praktickou výuku zdravotní přípravy zabezpečovala odborná pracovnice (střední zdravotnický pracovník), která je zaměstnancem školy</w:t>
      </w:r>
      <w:r w:rsidR="00ED2691">
        <w:rPr>
          <w:szCs w:val="24"/>
        </w:rPr>
        <w:t xml:space="preserve"> společně s externím vyučujícím, který je kmenovým pracovníkem Zdravotní záchranné služby KK. </w:t>
      </w:r>
    </w:p>
    <w:p w:rsidR="00262307" w:rsidRDefault="00262307" w:rsidP="00262307">
      <w:pPr>
        <w:pStyle w:val="Zkladntextodsazen"/>
        <w:ind w:left="0" w:firstLine="0"/>
        <w:rPr>
          <w:szCs w:val="24"/>
        </w:rPr>
      </w:pPr>
    </w:p>
    <w:p w:rsidR="00C55257" w:rsidRDefault="00262307" w:rsidP="00262307">
      <w:pPr>
        <w:pStyle w:val="Zkladntextodsazen"/>
        <w:ind w:left="0" w:firstLine="0"/>
        <w:rPr>
          <w:szCs w:val="24"/>
        </w:rPr>
      </w:pPr>
      <w:r>
        <w:rPr>
          <w:szCs w:val="24"/>
        </w:rPr>
        <w:t xml:space="preserve"> </w:t>
      </w:r>
    </w:p>
    <w:p w:rsidR="00C55257" w:rsidRPr="00F81EB7" w:rsidRDefault="000E6DD5" w:rsidP="00262307">
      <w:pPr>
        <w:pStyle w:val="Zkladntextodsazen"/>
        <w:ind w:left="0" w:firstLine="0"/>
        <w:rPr>
          <w:szCs w:val="24"/>
        </w:rPr>
      </w:pPr>
      <w:r>
        <w:rPr>
          <w:noProof/>
          <w:szCs w:val="24"/>
          <w:lang w:eastAsia="cs-CZ"/>
        </w:rPr>
        <w:drawing>
          <wp:inline distT="0" distB="0" distL="0" distR="0">
            <wp:extent cx="5410200" cy="3672450"/>
            <wp:effectExtent l="0" t="0" r="0" b="4445"/>
            <wp:docPr id="4" name="obrázek 4" descr="C:\Říďa\IMG_20150610_145424_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Říďa\IMG_20150610_145424_3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0650" cy="3679543"/>
                    </a:xfrm>
                    <a:prstGeom prst="rect">
                      <a:avLst/>
                    </a:prstGeom>
                    <a:noFill/>
                    <a:ln>
                      <a:noFill/>
                    </a:ln>
                  </pic:spPr>
                </pic:pic>
              </a:graphicData>
            </a:graphic>
          </wp:inline>
        </w:drawing>
      </w:r>
    </w:p>
    <w:p w:rsidR="00C55257" w:rsidRDefault="00C55257" w:rsidP="00262307">
      <w:pPr>
        <w:pStyle w:val="Zkladntextodsazen"/>
        <w:ind w:left="0" w:firstLine="0"/>
        <w:rPr>
          <w:szCs w:val="24"/>
        </w:rPr>
      </w:pPr>
    </w:p>
    <w:p w:rsidR="00C55257" w:rsidRDefault="00262307" w:rsidP="00262307">
      <w:pPr>
        <w:pStyle w:val="Zkladntextodsazen"/>
        <w:ind w:left="0" w:firstLine="0"/>
        <w:rPr>
          <w:szCs w:val="24"/>
        </w:rPr>
      </w:pPr>
      <w:r>
        <w:rPr>
          <w:szCs w:val="24"/>
        </w:rPr>
        <w:t xml:space="preserve">S třídními kolektivy v průběhu tohoto pobytu pracovala i výchovná poradkyně školy a celý pobyt lze hodnotit jako akci, která přispěla ke stmelení třídních kolektivů a k odstranění nedorozumění, která v průběhu školního roku mezi žáky druhých ročníků vznikla. </w:t>
      </w:r>
    </w:p>
    <w:p w:rsidR="00C55257" w:rsidRDefault="00C55257" w:rsidP="00262307">
      <w:pPr>
        <w:pStyle w:val="Zkladntextodsazen"/>
        <w:ind w:left="0" w:firstLine="0"/>
        <w:rPr>
          <w:szCs w:val="24"/>
        </w:rPr>
      </w:pPr>
    </w:p>
    <w:p w:rsidR="00C22544" w:rsidRDefault="00C22544" w:rsidP="00262307">
      <w:pPr>
        <w:pStyle w:val="Zkladntextodsazen"/>
        <w:ind w:left="0" w:firstLine="0"/>
        <w:rPr>
          <w:szCs w:val="24"/>
        </w:rPr>
      </w:pPr>
    </w:p>
    <w:p w:rsidR="00C22544" w:rsidRDefault="00C22544" w:rsidP="00262307">
      <w:pPr>
        <w:pStyle w:val="Zkladntextodsazen"/>
        <w:ind w:left="0" w:firstLine="0"/>
        <w:rPr>
          <w:szCs w:val="24"/>
        </w:rPr>
      </w:pPr>
    </w:p>
    <w:p w:rsidR="00C22544" w:rsidRDefault="00C22544" w:rsidP="00262307">
      <w:pPr>
        <w:pStyle w:val="Zkladntextodsazen"/>
        <w:ind w:left="0" w:firstLine="0"/>
        <w:rPr>
          <w:szCs w:val="24"/>
        </w:rPr>
      </w:pPr>
    </w:p>
    <w:p w:rsidR="00C22544" w:rsidRDefault="00C22544" w:rsidP="00262307">
      <w:pPr>
        <w:pStyle w:val="Zkladntextodsazen"/>
        <w:ind w:left="0" w:firstLine="0"/>
        <w:rPr>
          <w:szCs w:val="24"/>
        </w:rPr>
      </w:pPr>
    </w:p>
    <w:p w:rsidR="002D64B4" w:rsidRDefault="00C22544" w:rsidP="00262307">
      <w:pPr>
        <w:pStyle w:val="Zkladntextodsazen"/>
        <w:ind w:left="0" w:firstLine="0"/>
        <w:rPr>
          <w:szCs w:val="24"/>
        </w:rPr>
      </w:pPr>
      <w:r>
        <w:rPr>
          <w:szCs w:val="24"/>
        </w:rPr>
        <w:t>R</w:t>
      </w:r>
      <w:r w:rsidR="00262307">
        <w:rPr>
          <w:szCs w:val="24"/>
        </w:rPr>
        <w:t>ovněž v tomto roce jsme pokračovali ve spolupráci se sociálními partnery školy, kterými jsou Hasičský zác</w:t>
      </w:r>
      <w:r w:rsidR="00ED2691">
        <w:rPr>
          <w:szCs w:val="24"/>
        </w:rPr>
        <w:t>hranný sbor Karlovarského kraje,</w:t>
      </w:r>
      <w:r w:rsidR="00441D9A">
        <w:rPr>
          <w:szCs w:val="24"/>
        </w:rPr>
        <w:t xml:space="preserve"> </w:t>
      </w:r>
      <w:r w:rsidR="00262307">
        <w:rPr>
          <w:szCs w:val="24"/>
        </w:rPr>
        <w:t>Zdravotní záchranná služba Karlovarského kraje</w:t>
      </w:r>
      <w:r w:rsidR="00ED2691">
        <w:rPr>
          <w:szCs w:val="24"/>
        </w:rPr>
        <w:t xml:space="preserve"> a Krajské ředitelství Policie ČR. </w:t>
      </w:r>
      <w:r w:rsidR="00262307">
        <w:rPr>
          <w:szCs w:val="24"/>
        </w:rPr>
        <w:t xml:space="preserve"> Díky pochopení ze strany ředitele Hasičsk</w:t>
      </w:r>
      <w:r w:rsidR="00441D9A">
        <w:rPr>
          <w:szCs w:val="24"/>
        </w:rPr>
        <w:t>ého záchranného sboru a vedení K</w:t>
      </w:r>
      <w:r w:rsidR="00ED2691">
        <w:rPr>
          <w:szCs w:val="24"/>
        </w:rPr>
        <w:t>rajského ředitelství Policie ČR</w:t>
      </w:r>
      <w:r w:rsidR="00262307">
        <w:rPr>
          <w:szCs w:val="24"/>
        </w:rPr>
        <w:t xml:space="preserve"> se nám podařilo pro žáky zajistit praktické ukázky z činnosti této služby při simulované situaci požáru v objektu, </w:t>
      </w:r>
      <w:r w:rsidR="00262307">
        <w:rPr>
          <w:szCs w:val="24"/>
        </w:rPr>
        <w:lastRenderedPageBreak/>
        <w:t>kde jsou žáci ubytováni a jejich evakuac</w:t>
      </w:r>
      <w:r w:rsidR="00441D9A">
        <w:rPr>
          <w:szCs w:val="24"/>
        </w:rPr>
        <w:t xml:space="preserve">i.  Z hodnocení </w:t>
      </w:r>
      <w:r w:rsidR="00262307">
        <w:rPr>
          <w:szCs w:val="24"/>
        </w:rPr>
        <w:t>HZS KK</w:t>
      </w:r>
      <w:r w:rsidR="00ED2691">
        <w:rPr>
          <w:szCs w:val="24"/>
        </w:rPr>
        <w:t>, Krajského ředitelství PČR</w:t>
      </w:r>
      <w:r w:rsidR="00441D9A">
        <w:rPr>
          <w:szCs w:val="24"/>
        </w:rPr>
        <w:t>,</w:t>
      </w:r>
      <w:r w:rsidR="00262307">
        <w:rPr>
          <w:szCs w:val="24"/>
        </w:rPr>
        <w:t xml:space="preserve"> i z hodnocení pedagogických pracovníků školy a zejména pak žáků školy vyplynulo, že tato akce byla značným přínosem pro spojení teoretických poznatků s praktickou činnosti odborníků</w:t>
      </w:r>
      <w:r w:rsidR="002D64B4">
        <w:rPr>
          <w:szCs w:val="24"/>
        </w:rPr>
        <w:t xml:space="preserve">. </w:t>
      </w:r>
    </w:p>
    <w:p w:rsidR="00F81EB7" w:rsidRDefault="00F81EB7" w:rsidP="00262307">
      <w:pPr>
        <w:pStyle w:val="Zkladntextodsazen"/>
        <w:ind w:left="0" w:firstLine="0"/>
        <w:rPr>
          <w:szCs w:val="24"/>
        </w:rPr>
      </w:pPr>
    </w:p>
    <w:p w:rsidR="00F81EB7" w:rsidRDefault="000E6DD5" w:rsidP="00262307">
      <w:pPr>
        <w:pStyle w:val="Zkladntextodsazen"/>
        <w:ind w:left="0" w:firstLine="0"/>
        <w:rPr>
          <w:szCs w:val="24"/>
        </w:rPr>
      </w:pPr>
      <w:r>
        <w:rPr>
          <w:noProof/>
          <w:szCs w:val="24"/>
          <w:lang w:eastAsia="cs-CZ"/>
        </w:rPr>
        <w:drawing>
          <wp:inline distT="0" distB="0" distL="0" distR="0">
            <wp:extent cx="5180330" cy="3162115"/>
            <wp:effectExtent l="0" t="0" r="1270" b="635"/>
            <wp:docPr id="5" name="obrázek 5" descr="C:\Říďa\DSC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Říďa\DSC_07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7587" cy="3190961"/>
                    </a:xfrm>
                    <a:prstGeom prst="rect">
                      <a:avLst/>
                    </a:prstGeom>
                    <a:noFill/>
                    <a:ln>
                      <a:noFill/>
                    </a:ln>
                  </pic:spPr>
                </pic:pic>
              </a:graphicData>
            </a:graphic>
          </wp:inline>
        </w:drawing>
      </w:r>
    </w:p>
    <w:p w:rsidR="003E0125" w:rsidRDefault="003E0125" w:rsidP="00262307">
      <w:pPr>
        <w:pStyle w:val="Zkladntextodsazen"/>
        <w:ind w:left="0" w:firstLine="0"/>
        <w:rPr>
          <w:szCs w:val="24"/>
        </w:rPr>
      </w:pPr>
    </w:p>
    <w:p w:rsidR="00FD1C57" w:rsidRDefault="00FD1C57" w:rsidP="00262307">
      <w:pPr>
        <w:pStyle w:val="Zkladntextodsazen"/>
        <w:ind w:left="0" w:firstLine="0"/>
        <w:rPr>
          <w:szCs w:val="24"/>
        </w:rPr>
      </w:pPr>
      <w:r>
        <w:rPr>
          <w:szCs w:val="24"/>
        </w:rPr>
        <w:t xml:space="preserve">Naši žáci se opakovaně a aktivně účastní jednotlivých metodických cvičení příslušníků HZS KK, kde vystupují jako figuranti při jednotlivých akcích, ale také jako pozorovatelé akce. Na této činnosti se rovněž podílí pedagogičtí pracovníci školy. </w:t>
      </w:r>
    </w:p>
    <w:p w:rsidR="00C55257" w:rsidRDefault="00C55257" w:rsidP="00262307">
      <w:pPr>
        <w:pStyle w:val="Zkladntextodsazen"/>
        <w:ind w:left="0" w:firstLine="0"/>
        <w:rPr>
          <w:szCs w:val="24"/>
        </w:rPr>
      </w:pPr>
    </w:p>
    <w:p w:rsidR="00AA5AD6" w:rsidRDefault="00AA5AD6" w:rsidP="00AA5AD6">
      <w:pPr>
        <w:pStyle w:val="Zkladntextodsazen"/>
        <w:numPr>
          <w:ilvl w:val="0"/>
          <w:numId w:val="30"/>
        </w:numPr>
        <w:rPr>
          <w:szCs w:val="24"/>
        </w:rPr>
      </w:pPr>
      <w:r>
        <w:rPr>
          <w:szCs w:val="24"/>
        </w:rPr>
        <w:t xml:space="preserve">Poměrně náročnou akcí byl den </w:t>
      </w:r>
      <w:r w:rsidR="001867B2">
        <w:rPr>
          <w:szCs w:val="24"/>
        </w:rPr>
        <w:t xml:space="preserve">Záchranářů </w:t>
      </w:r>
      <w:r>
        <w:rPr>
          <w:szCs w:val="24"/>
        </w:rPr>
        <w:t>na koupališti Rolava, kde naši žáci zajišťovali organizaci a podíleli se na celém programu. Z hodnocení organizátorů akce, které připojuji je patrné, že činnost žáků školy byla velmi kladně ohodnocena.</w:t>
      </w:r>
    </w:p>
    <w:p w:rsidR="007D213D" w:rsidRDefault="007D213D" w:rsidP="007D213D">
      <w:pPr>
        <w:pStyle w:val="Zkladntextodsazen"/>
        <w:ind w:left="720" w:firstLine="0"/>
        <w:rPr>
          <w:szCs w:val="24"/>
        </w:rPr>
      </w:pPr>
    </w:p>
    <w:p w:rsidR="003E0125" w:rsidRDefault="000E6DD5" w:rsidP="003E0125">
      <w:pPr>
        <w:pStyle w:val="Zkladntextodsazen"/>
        <w:rPr>
          <w:szCs w:val="24"/>
        </w:rPr>
      </w:pPr>
      <w:r>
        <w:rPr>
          <w:noProof/>
          <w:szCs w:val="24"/>
          <w:lang w:eastAsia="cs-CZ"/>
        </w:rPr>
        <w:lastRenderedPageBreak/>
        <w:drawing>
          <wp:inline distT="0" distB="0" distL="0" distR="0">
            <wp:extent cx="5191125" cy="3460750"/>
            <wp:effectExtent l="0" t="0" r="9525" b="6350"/>
            <wp:docPr id="6" name="obrázek 6" descr="C:\Říďa\IMG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Říďa\IMG_12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125" cy="3460750"/>
                    </a:xfrm>
                    <a:prstGeom prst="rect">
                      <a:avLst/>
                    </a:prstGeom>
                    <a:noFill/>
                    <a:ln>
                      <a:noFill/>
                    </a:ln>
                  </pic:spPr>
                </pic:pic>
              </a:graphicData>
            </a:graphic>
          </wp:inline>
        </w:drawing>
      </w:r>
    </w:p>
    <w:p w:rsidR="00262307" w:rsidRDefault="00262307" w:rsidP="00817C20">
      <w:pPr>
        <w:pStyle w:val="Zkladntextodsazen21"/>
        <w:numPr>
          <w:ilvl w:val="0"/>
          <w:numId w:val="19"/>
        </w:numPr>
        <w:ind w:left="709" w:hanging="283"/>
        <w:rPr>
          <w:color w:val="000000"/>
          <w:szCs w:val="24"/>
        </w:rPr>
      </w:pPr>
      <w:r>
        <w:rPr>
          <w:color w:val="000000"/>
          <w:szCs w:val="24"/>
        </w:rPr>
        <w:t xml:space="preserve">Vyučující IZS pan Ing. Kohout a Ing. </w:t>
      </w:r>
      <w:r w:rsidR="00FD1C57">
        <w:rPr>
          <w:color w:val="000000"/>
          <w:szCs w:val="24"/>
        </w:rPr>
        <w:t>Forejtová</w:t>
      </w:r>
      <w:r>
        <w:rPr>
          <w:color w:val="000000"/>
          <w:szCs w:val="24"/>
        </w:rPr>
        <w:t xml:space="preserve"> zorganizovali exkurzi do jaderné elektrárny v</w:t>
      </w:r>
      <w:r w:rsidR="00D307D9">
        <w:rPr>
          <w:color w:val="000000"/>
          <w:szCs w:val="24"/>
        </w:rPr>
        <w:t> </w:t>
      </w:r>
      <w:r>
        <w:rPr>
          <w:color w:val="000000"/>
          <w:szCs w:val="24"/>
        </w:rPr>
        <w:t>Temelíně</w:t>
      </w:r>
      <w:r w:rsidR="00D307D9">
        <w:rPr>
          <w:color w:val="000000"/>
          <w:szCs w:val="24"/>
        </w:rPr>
        <w:t>.</w:t>
      </w:r>
      <w:r>
        <w:rPr>
          <w:color w:val="000000"/>
          <w:szCs w:val="24"/>
        </w:rPr>
        <w:t xml:space="preserve"> Této se zúčastnili žáci třetích ročníků čtyřletého denního vzdělávání. Tematicky byla zaměřena jako doplňující činnost k výkladům v integrovaném záchranném systému, a to k bloku jaderných havárií</w:t>
      </w:r>
      <w:r w:rsidR="00D307D9">
        <w:rPr>
          <w:color w:val="000000"/>
          <w:szCs w:val="24"/>
        </w:rPr>
        <w:t>.</w:t>
      </w:r>
      <w:r>
        <w:rPr>
          <w:color w:val="000000"/>
          <w:szCs w:val="24"/>
        </w:rPr>
        <w:t xml:space="preserve"> </w:t>
      </w:r>
      <w:r w:rsidR="00817C20">
        <w:rPr>
          <w:color w:val="000000"/>
          <w:szCs w:val="24"/>
        </w:rPr>
        <w:t xml:space="preserve"> </w:t>
      </w:r>
    </w:p>
    <w:p w:rsidR="00817C20" w:rsidRDefault="00817C20" w:rsidP="00817C20">
      <w:pPr>
        <w:pStyle w:val="Zkladntextodsazen21"/>
        <w:ind w:left="360" w:firstLine="0"/>
        <w:rPr>
          <w:color w:val="000000"/>
          <w:szCs w:val="24"/>
        </w:rPr>
      </w:pPr>
    </w:p>
    <w:p w:rsidR="00262307" w:rsidRDefault="00262307" w:rsidP="00262307">
      <w:pPr>
        <w:numPr>
          <w:ilvl w:val="0"/>
          <w:numId w:val="20"/>
        </w:numPr>
        <w:jc w:val="both"/>
        <w:rPr>
          <w:sz w:val="24"/>
          <w:szCs w:val="24"/>
        </w:rPr>
      </w:pPr>
      <w:r>
        <w:rPr>
          <w:sz w:val="24"/>
          <w:szCs w:val="24"/>
        </w:rPr>
        <w:t xml:space="preserve">V rámci kulturní činnosti žáci školy navštěvovali opakovaně filmová a divadelní představení. </w:t>
      </w:r>
    </w:p>
    <w:p w:rsidR="00262307" w:rsidRDefault="00262307" w:rsidP="00817C20">
      <w:pPr>
        <w:ind w:left="720"/>
        <w:jc w:val="both"/>
        <w:rPr>
          <w:sz w:val="24"/>
          <w:szCs w:val="24"/>
        </w:rPr>
      </w:pPr>
      <w:r>
        <w:rPr>
          <w:sz w:val="24"/>
          <w:szCs w:val="24"/>
        </w:rPr>
        <w:t xml:space="preserve">. </w:t>
      </w:r>
    </w:p>
    <w:p w:rsidR="00262307" w:rsidRDefault="00262307" w:rsidP="00262307">
      <w:pPr>
        <w:numPr>
          <w:ilvl w:val="0"/>
          <w:numId w:val="20"/>
        </w:numPr>
        <w:jc w:val="both"/>
        <w:rPr>
          <w:sz w:val="24"/>
          <w:szCs w:val="24"/>
        </w:rPr>
      </w:pPr>
      <w:r>
        <w:rPr>
          <w:sz w:val="24"/>
          <w:szCs w:val="24"/>
        </w:rPr>
        <w:t xml:space="preserve">Již dlouhodobě spolupracujeme s Knihovnou KÚ </w:t>
      </w:r>
      <w:r w:rsidR="00D307D9">
        <w:rPr>
          <w:sz w:val="24"/>
          <w:szCs w:val="24"/>
        </w:rPr>
        <w:t xml:space="preserve">KK </w:t>
      </w:r>
      <w:r>
        <w:rPr>
          <w:sz w:val="24"/>
          <w:szCs w:val="24"/>
        </w:rPr>
        <w:t xml:space="preserve">na prezentaci a programech této knihovny. </w:t>
      </w:r>
    </w:p>
    <w:p w:rsidR="00C22544" w:rsidRDefault="00C22544" w:rsidP="00C22544">
      <w:pPr>
        <w:ind w:left="720"/>
        <w:jc w:val="both"/>
        <w:rPr>
          <w:sz w:val="24"/>
          <w:szCs w:val="24"/>
        </w:rPr>
      </w:pPr>
    </w:p>
    <w:p w:rsidR="00C22544" w:rsidRDefault="00C22544" w:rsidP="00C22544">
      <w:pPr>
        <w:ind w:left="720"/>
        <w:jc w:val="both"/>
        <w:rPr>
          <w:sz w:val="24"/>
          <w:szCs w:val="24"/>
        </w:rPr>
      </w:pPr>
      <w:r>
        <w:rPr>
          <w:noProof/>
          <w:sz w:val="24"/>
          <w:szCs w:val="24"/>
          <w:lang w:eastAsia="cs-CZ"/>
        </w:rPr>
        <w:lastRenderedPageBreak/>
        <w:drawing>
          <wp:inline distT="0" distB="0" distL="0" distR="0">
            <wp:extent cx="4800424" cy="3600450"/>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5660" cy="3604377"/>
                    </a:xfrm>
                    <a:prstGeom prst="rect">
                      <a:avLst/>
                    </a:prstGeom>
                  </pic:spPr>
                </pic:pic>
              </a:graphicData>
            </a:graphic>
          </wp:inline>
        </w:drawing>
      </w:r>
    </w:p>
    <w:p w:rsidR="003E0125" w:rsidRDefault="003E0125" w:rsidP="003E0125">
      <w:pPr>
        <w:jc w:val="both"/>
        <w:rPr>
          <w:sz w:val="24"/>
          <w:szCs w:val="24"/>
        </w:rPr>
      </w:pPr>
    </w:p>
    <w:p w:rsidR="003E0125" w:rsidRDefault="003E0125" w:rsidP="003E0125">
      <w:pPr>
        <w:jc w:val="both"/>
        <w:rPr>
          <w:sz w:val="24"/>
          <w:szCs w:val="24"/>
        </w:rPr>
      </w:pPr>
    </w:p>
    <w:p w:rsidR="00817C20" w:rsidRDefault="00817C20" w:rsidP="00817C20">
      <w:pPr>
        <w:ind w:left="720"/>
        <w:jc w:val="both"/>
        <w:rPr>
          <w:sz w:val="24"/>
          <w:szCs w:val="24"/>
        </w:rPr>
      </w:pPr>
    </w:p>
    <w:p w:rsidR="00262307" w:rsidRDefault="00262307" w:rsidP="00262307">
      <w:pPr>
        <w:numPr>
          <w:ilvl w:val="0"/>
          <w:numId w:val="20"/>
        </w:numPr>
        <w:jc w:val="both"/>
        <w:rPr>
          <w:sz w:val="24"/>
          <w:szCs w:val="24"/>
        </w:rPr>
      </w:pPr>
      <w:r>
        <w:rPr>
          <w:sz w:val="24"/>
          <w:szCs w:val="24"/>
        </w:rPr>
        <w:t>Škola se rovněž dlouhodobě zapojuje do sbírky pořádaných Charitou v Karlových Varech</w:t>
      </w:r>
      <w:r w:rsidR="00441D9A">
        <w:rPr>
          <w:sz w:val="24"/>
          <w:szCs w:val="24"/>
        </w:rPr>
        <w:t>,</w:t>
      </w:r>
      <w:r>
        <w:rPr>
          <w:sz w:val="24"/>
          <w:szCs w:val="24"/>
        </w:rPr>
        <w:t xml:space="preserve"> které jsou organizovány dvakrát v průběhu školního roku a účastnilo se jí vždy po 8 žácích. </w:t>
      </w:r>
    </w:p>
    <w:p w:rsidR="00C55257" w:rsidRDefault="00C55257" w:rsidP="00752953">
      <w:pPr>
        <w:jc w:val="both"/>
        <w:rPr>
          <w:sz w:val="24"/>
          <w:szCs w:val="24"/>
        </w:rPr>
      </w:pPr>
    </w:p>
    <w:p w:rsidR="00C05A5A" w:rsidRDefault="00262307" w:rsidP="00262307">
      <w:pPr>
        <w:numPr>
          <w:ilvl w:val="0"/>
          <w:numId w:val="20"/>
        </w:numPr>
        <w:jc w:val="both"/>
        <w:rPr>
          <w:sz w:val="24"/>
          <w:szCs w:val="24"/>
        </w:rPr>
      </w:pPr>
      <w:r w:rsidRPr="00C62BE9">
        <w:rPr>
          <w:sz w:val="24"/>
          <w:szCs w:val="24"/>
        </w:rPr>
        <w:t>Výchovná poradkyně společně s dalšími členy pedagogického sboru školy organizovala celou řadu akcí pro žáky.</w:t>
      </w:r>
      <w:r w:rsidR="00817C20" w:rsidRPr="00C62BE9">
        <w:rPr>
          <w:sz w:val="24"/>
          <w:szCs w:val="24"/>
        </w:rPr>
        <w:t xml:space="preserve"> </w:t>
      </w:r>
      <w:r w:rsidR="00441D9A">
        <w:rPr>
          <w:sz w:val="24"/>
          <w:szCs w:val="24"/>
        </w:rPr>
        <w:t>V průběhu školního roku se žáci</w:t>
      </w:r>
      <w:r w:rsidRPr="00C62BE9">
        <w:rPr>
          <w:sz w:val="24"/>
          <w:szCs w:val="24"/>
        </w:rPr>
        <w:t>4</w:t>
      </w:r>
      <w:r w:rsidR="00441D9A">
        <w:rPr>
          <w:sz w:val="24"/>
          <w:szCs w:val="24"/>
        </w:rPr>
        <w:t>.</w:t>
      </w:r>
      <w:r w:rsidRPr="00C62BE9">
        <w:rPr>
          <w:sz w:val="24"/>
          <w:szCs w:val="24"/>
        </w:rPr>
        <w:t xml:space="preserve">A </w:t>
      </w:r>
      <w:r w:rsidR="00441D9A">
        <w:rPr>
          <w:sz w:val="24"/>
          <w:szCs w:val="24"/>
        </w:rPr>
        <w:t>p</w:t>
      </w:r>
      <w:r w:rsidRPr="00C62BE9">
        <w:rPr>
          <w:sz w:val="24"/>
          <w:szCs w:val="24"/>
        </w:rPr>
        <w:t>rezentovali</w:t>
      </w:r>
      <w:r w:rsidR="00441D9A">
        <w:rPr>
          <w:sz w:val="24"/>
          <w:szCs w:val="24"/>
        </w:rPr>
        <w:t xml:space="preserve"> </w:t>
      </w:r>
      <w:r w:rsidRPr="00C62BE9">
        <w:rPr>
          <w:sz w:val="24"/>
          <w:szCs w:val="24"/>
        </w:rPr>
        <w:t xml:space="preserve">na veřejnosti výsledky projektu o </w:t>
      </w:r>
      <w:r w:rsidR="00ED2691" w:rsidRPr="00C62BE9">
        <w:rPr>
          <w:sz w:val="24"/>
          <w:szCs w:val="24"/>
        </w:rPr>
        <w:t xml:space="preserve">vysídlení a následného dosídlení pohraničí. Zde mapovali tuto činnost v regionu Žlutic a jejich okolí. Výsledky své činnosti </w:t>
      </w:r>
      <w:r w:rsidR="00C62BE9">
        <w:rPr>
          <w:sz w:val="24"/>
          <w:szCs w:val="24"/>
        </w:rPr>
        <w:t>žáci</w:t>
      </w:r>
      <w:r w:rsidR="00ED2691" w:rsidRPr="00C62BE9">
        <w:rPr>
          <w:sz w:val="24"/>
          <w:szCs w:val="24"/>
        </w:rPr>
        <w:t xml:space="preserve"> prezentovali na veřejnosti.</w:t>
      </w:r>
      <w:r w:rsidRPr="00C62BE9">
        <w:rPr>
          <w:sz w:val="24"/>
          <w:szCs w:val="24"/>
        </w:rPr>
        <w:t xml:space="preserve"> Tuto akci za podpory </w:t>
      </w:r>
      <w:r w:rsidR="00ED2691" w:rsidRPr="00C62BE9">
        <w:rPr>
          <w:sz w:val="24"/>
          <w:szCs w:val="24"/>
        </w:rPr>
        <w:t xml:space="preserve">vedení </w:t>
      </w:r>
      <w:r w:rsidRPr="00C62BE9">
        <w:rPr>
          <w:sz w:val="24"/>
          <w:szCs w:val="24"/>
        </w:rPr>
        <w:t xml:space="preserve">školy a jejího zřizovatele s žáky zajišťovala vyučující paní Mgr. Jitka Blažková. </w:t>
      </w:r>
      <w:r w:rsidR="00C05A5A">
        <w:rPr>
          <w:sz w:val="24"/>
          <w:szCs w:val="24"/>
        </w:rPr>
        <w:t>S touto prezentací se účastnili celostátní soutěže organizované spol</w:t>
      </w:r>
      <w:r w:rsidR="00441D9A">
        <w:rPr>
          <w:sz w:val="24"/>
          <w:szCs w:val="24"/>
        </w:rPr>
        <w:t xml:space="preserve">ečností Člověk v tísni. V této </w:t>
      </w:r>
      <w:r w:rsidR="00C05A5A">
        <w:rPr>
          <w:sz w:val="24"/>
          <w:szCs w:val="24"/>
        </w:rPr>
        <w:t xml:space="preserve">soutěži byli naši žáci více než úspěšní, neboť jejich projekt byl vyhodnocen na předních místech. </w:t>
      </w:r>
    </w:p>
    <w:p w:rsidR="00752953" w:rsidRDefault="00752953" w:rsidP="00752953">
      <w:pPr>
        <w:pStyle w:val="Odstavecseseznamem"/>
        <w:rPr>
          <w:sz w:val="24"/>
          <w:szCs w:val="24"/>
        </w:rPr>
      </w:pPr>
    </w:p>
    <w:p w:rsidR="00752953" w:rsidRDefault="00752953" w:rsidP="00752953">
      <w:pPr>
        <w:ind w:left="720"/>
        <w:jc w:val="both"/>
        <w:rPr>
          <w:sz w:val="24"/>
          <w:szCs w:val="24"/>
        </w:rPr>
      </w:pPr>
    </w:p>
    <w:p w:rsidR="00262307" w:rsidRPr="00C62BE9" w:rsidRDefault="00262307" w:rsidP="00262307">
      <w:pPr>
        <w:numPr>
          <w:ilvl w:val="0"/>
          <w:numId w:val="20"/>
        </w:numPr>
        <w:jc w:val="both"/>
        <w:rPr>
          <w:sz w:val="24"/>
          <w:szCs w:val="24"/>
        </w:rPr>
      </w:pPr>
      <w:r w:rsidRPr="00C62BE9">
        <w:rPr>
          <w:sz w:val="24"/>
          <w:szCs w:val="24"/>
        </w:rPr>
        <w:t>Na tomto projektu je nutné hodnotit samostatný a aktivní přístup žáků školy k nedávné historii</w:t>
      </w:r>
      <w:r w:rsidRPr="00D307D9">
        <w:rPr>
          <w:color w:val="FF0000"/>
          <w:sz w:val="24"/>
          <w:szCs w:val="24"/>
        </w:rPr>
        <w:t>.</w:t>
      </w:r>
      <w:r w:rsidR="00C62BE9">
        <w:rPr>
          <w:color w:val="FF0000"/>
          <w:sz w:val="24"/>
          <w:szCs w:val="24"/>
        </w:rPr>
        <w:t xml:space="preserve"> </w:t>
      </w:r>
      <w:r w:rsidR="00C62BE9" w:rsidRPr="00C62BE9">
        <w:rPr>
          <w:sz w:val="24"/>
          <w:szCs w:val="24"/>
        </w:rPr>
        <w:t xml:space="preserve">Další prezentace projektu se odehrály </w:t>
      </w:r>
      <w:r w:rsidR="00C62BE9">
        <w:rPr>
          <w:sz w:val="24"/>
          <w:szCs w:val="24"/>
        </w:rPr>
        <w:t>v Galerii Duhová paleta, Knihovně KU KK, ZŠ Konečná a rovněž na celostátní úrovni ve spolupráci se společností Člověk v tísni v Praze. Prezentace si vedli žáci školy sami a tyto se setkal s pozitivními ohlasy.</w:t>
      </w:r>
    </w:p>
    <w:p w:rsidR="00817C20" w:rsidRPr="00C62BE9" w:rsidRDefault="00817C20" w:rsidP="00817C20">
      <w:pPr>
        <w:pStyle w:val="Odstavecseseznamem"/>
        <w:rPr>
          <w:sz w:val="24"/>
          <w:szCs w:val="24"/>
        </w:rPr>
      </w:pPr>
    </w:p>
    <w:p w:rsidR="00817C20" w:rsidRDefault="00817C20" w:rsidP="00262307">
      <w:pPr>
        <w:numPr>
          <w:ilvl w:val="0"/>
          <w:numId w:val="20"/>
        </w:numPr>
        <w:jc w:val="both"/>
        <w:rPr>
          <w:sz w:val="24"/>
          <w:szCs w:val="24"/>
        </w:rPr>
      </w:pPr>
      <w:r>
        <w:rPr>
          <w:sz w:val="24"/>
          <w:szCs w:val="24"/>
        </w:rPr>
        <w:t xml:space="preserve">V předmětu Integrovaný záchranný systém žáci navštívili jednotku A ČR </w:t>
      </w:r>
      <w:r w:rsidR="00D307D9">
        <w:rPr>
          <w:sz w:val="24"/>
          <w:szCs w:val="24"/>
        </w:rPr>
        <w:t xml:space="preserve">ve Zbirohu </w:t>
      </w:r>
      <w:r>
        <w:rPr>
          <w:sz w:val="24"/>
          <w:szCs w:val="24"/>
        </w:rPr>
        <w:t>zaměřenou na likvidaci následků</w:t>
      </w:r>
      <w:r w:rsidR="008F7B1D">
        <w:rPr>
          <w:sz w:val="24"/>
          <w:szCs w:val="24"/>
        </w:rPr>
        <w:t xml:space="preserve"> povodní a přírodních katastrof.</w:t>
      </w:r>
    </w:p>
    <w:p w:rsidR="008F7B1D" w:rsidRDefault="008F7B1D" w:rsidP="008F7B1D">
      <w:pPr>
        <w:pStyle w:val="Odstavecseseznamem"/>
        <w:rPr>
          <w:sz w:val="24"/>
          <w:szCs w:val="24"/>
        </w:rPr>
      </w:pPr>
    </w:p>
    <w:p w:rsidR="008F7B1D" w:rsidRDefault="008F7B1D" w:rsidP="008F7B1D">
      <w:pPr>
        <w:ind w:left="720"/>
        <w:jc w:val="both"/>
        <w:rPr>
          <w:sz w:val="24"/>
          <w:szCs w:val="24"/>
        </w:rPr>
      </w:pPr>
      <w:r>
        <w:rPr>
          <w:noProof/>
          <w:sz w:val="24"/>
          <w:szCs w:val="24"/>
          <w:lang w:eastAsia="cs-CZ"/>
        </w:rPr>
        <w:lastRenderedPageBreak/>
        <w:drawing>
          <wp:inline distT="0" distB="0" distL="0" distR="0">
            <wp:extent cx="5038725" cy="377918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C031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6343" cy="3784896"/>
                    </a:xfrm>
                    <a:prstGeom prst="rect">
                      <a:avLst/>
                    </a:prstGeom>
                  </pic:spPr>
                </pic:pic>
              </a:graphicData>
            </a:graphic>
          </wp:inline>
        </w:drawing>
      </w:r>
    </w:p>
    <w:p w:rsidR="00817C20" w:rsidRDefault="00817C20" w:rsidP="00817C20">
      <w:pPr>
        <w:pStyle w:val="Odstavecseseznamem"/>
        <w:rPr>
          <w:sz w:val="24"/>
          <w:szCs w:val="24"/>
        </w:rPr>
      </w:pPr>
    </w:p>
    <w:p w:rsidR="00D307D9" w:rsidRDefault="00817C20" w:rsidP="00D307D9">
      <w:pPr>
        <w:numPr>
          <w:ilvl w:val="0"/>
          <w:numId w:val="20"/>
        </w:numPr>
        <w:jc w:val="both"/>
        <w:rPr>
          <w:sz w:val="24"/>
          <w:szCs w:val="24"/>
        </w:rPr>
      </w:pPr>
      <w:r w:rsidRPr="00C62BE9">
        <w:rPr>
          <w:sz w:val="24"/>
          <w:szCs w:val="24"/>
        </w:rPr>
        <w:t>Seznámili s</w:t>
      </w:r>
      <w:r w:rsidR="008F7B1D">
        <w:rPr>
          <w:sz w:val="24"/>
          <w:szCs w:val="24"/>
        </w:rPr>
        <w:t>e s</w:t>
      </w:r>
      <w:r w:rsidR="00441D9A">
        <w:rPr>
          <w:sz w:val="24"/>
          <w:szCs w:val="24"/>
        </w:rPr>
        <w:t xml:space="preserve"> provozem </w:t>
      </w:r>
      <w:r w:rsidR="00C62BE9" w:rsidRPr="00C62BE9">
        <w:rPr>
          <w:sz w:val="24"/>
          <w:szCs w:val="24"/>
        </w:rPr>
        <w:t xml:space="preserve">i </w:t>
      </w:r>
      <w:r w:rsidRPr="00C62BE9">
        <w:rPr>
          <w:sz w:val="24"/>
          <w:szCs w:val="24"/>
        </w:rPr>
        <w:t xml:space="preserve">předpisy </w:t>
      </w:r>
      <w:r w:rsidR="00C62BE9" w:rsidRPr="00C62BE9">
        <w:rPr>
          <w:sz w:val="24"/>
          <w:szCs w:val="24"/>
        </w:rPr>
        <w:t xml:space="preserve">pro havarijní situace </w:t>
      </w:r>
      <w:r w:rsidRPr="00C62BE9">
        <w:rPr>
          <w:sz w:val="24"/>
          <w:szCs w:val="24"/>
        </w:rPr>
        <w:t>na vodní nádrži Horka u Chebu</w:t>
      </w:r>
      <w:r w:rsidR="00C62BE9" w:rsidRPr="00C62BE9">
        <w:rPr>
          <w:sz w:val="24"/>
          <w:szCs w:val="24"/>
        </w:rPr>
        <w:t>.</w:t>
      </w:r>
    </w:p>
    <w:p w:rsidR="00C05A5A" w:rsidRDefault="00C05A5A" w:rsidP="00C05A5A">
      <w:pPr>
        <w:pStyle w:val="Odstavecseseznamem"/>
        <w:rPr>
          <w:sz w:val="24"/>
          <w:szCs w:val="24"/>
        </w:rPr>
      </w:pPr>
    </w:p>
    <w:p w:rsidR="00C05A5A" w:rsidRDefault="00C05A5A" w:rsidP="00D307D9">
      <w:pPr>
        <w:numPr>
          <w:ilvl w:val="0"/>
          <w:numId w:val="20"/>
        </w:numPr>
        <w:jc w:val="both"/>
        <w:rPr>
          <w:sz w:val="24"/>
          <w:szCs w:val="24"/>
        </w:rPr>
      </w:pPr>
      <w:r>
        <w:rPr>
          <w:sz w:val="24"/>
          <w:szCs w:val="24"/>
        </w:rPr>
        <w:t>Z ekonomických důvodů jsme již nerealizovali projekt NP Šumava, kde měli mít žáci možnost seznámit se s řešením mimořádných událostí z pohledu ekologie a z pohledu ochrany životního prostředí. Pro příští školní rok bude vedení školy usilovat opětovně o jeho zařazení mezi akce pro žáky k propojení teorie a praxe žáků.</w:t>
      </w:r>
    </w:p>
    <w:p w:rsidR="00C62BE9" w:rsidRDefault="00C62BE9" w:rsidP="00C62BE9">
      <w:pPr>
        <w:pStyle w:val="Odstavecseseznamem"/>
        <w:rPr>
          <w:sz w:val="24"/>
          <w:szCs w:val="24"/>
        </w:rPr>
      </w:pPr>
    </w:p>
    <w:p w:rsidR="00C05A5A" w:rsidRDefault="00C05A5A" w:rsidP="00262307">
      <w:pPr>
        <w:jc w:val="both"/>
        <w:rPr>
          <w:b/>
          <w:sz w:val="24"/>
          <w:szCs w:val="24"/>
          <w:u w:val="single"/>
        </w:rPr>
      </w:pPr>
    </w:p>
    <w:p w:rsidR="00C05A5A" w:rsidRDefault="00C05A5A" w:rsidP="00262307">
      <w:pPr>
        <w:jc w:val="both"/>
        <w:rPr>
          <w:b/>
          <w:sz w:val="24"/>
          <w:szCs w:val="24"/>
          <w:u w:val="single"/>
        </w:rPr>
      </w:pPr>
    </w:p>
    <w:p w:rsidR="00262307" w:rsidRDefault="00262307" w:rsidP="00262307">
      <w:pPr>
        <w:jc w:val="both"/>
        <w:rPr>
          <w:b/>
          <w:sz w:val="24"/>
          <w:szCs w:val="24"/>
          <w:u w:val="single"/>
        </w:rPr>
      </w:pPr>
      <w:r>
        <w:rPr>
          <w:b/>
          <w:sz w:val="24"/>
          <w:szCs w:val="24"/>
          <w:u w:val="single"/>
        </w:rPr>
        <w:t>Drogová prevence a extremistická hnutí:</w:t>
      </w:r>
    </w:p>
    <w:p w:rsidR="00262307" w:rsidRDefault="00262307" w:rsidP="00262307">
      <w:pPr>
        <w:ind w:firstLine="360"/>
        <w:jc w:val="both"/>
        <w:rPr>
          <w:b/>
          <w:sz w:val="24"/>
          <w:szCs w:val="24"/>
          <w:u w:val="single"/>
        </w:rPr>
      </w:pPr>
    </w:p>
    <w:p w:rsidR="00262307" w:rsidRDefault="00262307" w:rsidP="00262307">
      <w:pPr>
        <w:numPr>
          <w:ilvl w:val="1"/>
          <w:numId w:val="10"/>
        </w:numPr>
        <w:tabs>
          <w:tab w:val="left" w:pos="709"/>
        </w:tabs>
        <w:ind w:left="0" w:firstLine="495"/>
        <w:jc w:val="both"/>
        <w:rPr>
          <w:sz w:val="24"/>
          <w:szCs w:val="24"/>
        </w:rPr>
      </w:pPr>
      <w:r>
        <w:rPr>
          <w:sz w:val="24"/>
          <w:szCs w:val="24"/>
        </w:rPr>
        <w:t xml:space="preserve">Zneužívání návykových látek  - přednášel přísl. PČR, p. </w:t>
      </w:r>
      <w:r w:rsidR="00D307D9">
        <w:rPr>
          <w:sz w:val="24"/>
          <w:szCs w:val="24"/>
        </w:rPr>
        <w:t>Valenta</w:t>
      </w:r>
      <w:r>
        <w:rPr>
          <w:sz w:val="24"/>
          <w:szCs w:val="24"/>
        </w:rPr>
        <w:t xml:space="preserve">  </w:t>
      </w:r>
    </w:p>
    <w:p w:rsidR="00262307" w:rsidRDefault="00262307" w:rsidP="00262307">
      <w:pPr>
        <w:jc w:val="both"/>
        <w:rPr>
          <w:sz w:val="24"/>
          <w:szCs w:val="24"/>
        </w:rPr>
      </w:pPr>
      <w:r>
        <w:rPr>
          <w:sz w:val="24"/>
          <w:szCs w:val="24"/>
        </w:rPr>
        <w:t xml:space="preserve">           (</w:t>
      </w:r>
      <w:r w:rsidR="00F644A8">
        <w:rPr>
          <w:sz w:val="24"/>
          <w:szCs w:val="24"/>
        </w:rPr>
        <w:t>1.A,</w:t>
      </w:r>
      <w:r>
        <w:rPr>
          <w:sz w:val="24"/>
          <w:szCs w:val="24"/>
        </w:rPr>
        <w:t xml:space="preserve"> 1.B)</w:t>
      </w:r>
    </w:p>
    <w:p w:rsidR="00262307" w:rsidRDefault="00262307" w:rsidP="000B30BF">
      <w:pPr>
        <w:jc w:val="both"/>
        <w:rPr>
          <w:sz w:val="24"/>
          <w:szCs w:val="24"/>
        </w:rPr>
      </w:pPr>
    </w:p>
    <w:p w:rsidR="00262307" w:rsidRDefault="00262307" w:rsidP="00262307">
      <w:pPr>
        <w:pStyle w:val="Zkladntextodsazen21"/>
        <w:ind w:left="0" w:firstLine="0"/>
        <w:rPr>
          <w:b/>
          <w:szCs w:val="24"/>
          <w:u w:val="single"/>
        </w:rPr>
      </w:pPr>
    </w:p>
    <w:p w:rsidR="00441D9A" w:rsidRDefault="00441D9A" w:rsidP="00262307">
      <w:pPr>
        <w:pStyle w:val="Zkladntextodsazen21"/>
        <w:ind w:left="0" w:firstLine="0"/>
        <w:rPr>
          <w:b/>
          <w:szCs w:val="24"/>
          <w:u w:val="single"/>
        </w:rPr>
      </w:pPr>
    </w:p>
    <w:p w:rsidR="008F7B1D" w:rsidRDefault="008F7B1D" w:rsidP="00262307">
      <w:pPr>
        <w:pStyle w:val="Zkladntextodsazen21"/>
        <w:ind w:left="0" w:firstLine="0"/>
        <w:rPr>
          <w:b/>
          <w:szCs w:val="24"/>
          <w:u w:val="single"/>
        </w:rPr>
      </w:pPr>
    </w:p>
    <w:p w:rsidR="008F7B1D" w:rsidRDefault="008F7B1D" w:rsidP="00262307">
      <w:pPr>
        <w:pStyle w:val="Zkladntextodsazen21"/>
        <w:ind w:left="0" w:firstLine="0"/>
        <w:rPr>
          <w:b/>
          <w:szCs w:val="24"/>
          <w:u w:val="single"/>
        </w:rPr>
      </w:pPr>
    </w:p>
    <w:p w:rsidR="00262307" w:rsidRDefault="00262307" w:rsidP="00441D9A">
      <w:pPr>
        <w:pStyle w:val="Zkladntextodsazen21"/>
        <w:ind w:left="0" w:firstLine="0"/>
        <w:rPr>
          <w:b/>
          <w:szCs w:val="24"/>
          <w:u w:val="single"/>
        </w:rPr>
      </w:pPr>
      <w:r>
        <w:rPr>
          <w:b/>
          <w:szCs w:val="24"/>
          <w:u w:val="single"/>
        </w:rPr>
        <w:t>Kulturní a odborné akce:</w:t>
      </w:r>
    </w:p>
    <w:p w:rsidR="00262307" w:rsidRDefault="00262307" w:rsidP="00262307">
      <w:pPr>
        <w:pStyle w:val="Zkladntextodsazen21"/>
        <w:rPr>
          <w:szCs w:val="24"/>
        </w:rPr>
      </w:pPr>
    </w:p>
    <w:p w:rsidR="00262307" w:rsidRDefault="00262307" w:rsidP="00262307">
      <w:pPr>
        <w:pStyle w:val="Zkladntextodsazen21"/>
        <w:ind w:left="0" w:firstLine="0"/>
        <w:rPr>
          <w:szCs w:val="24"/>
        </w:rPr>
      </w:pPr>
      <w:r>
        <w:rPr>
          <w:szCs w:val="24"/>
        </w:rPr>
        <w:t>V průběhu školního roku se uskutečnily návštěvy kulturních akcí (kino, divadlo, hudební představení), proběhla řada exkurzí.  Z nich je možné uvést:</w:t>
      </w:r>
    </w:p>
    <w:p w:rsidR="00262307" w:rsidRDefault="00262307" w:rsidP="00262307">
      <w:pPr>
        <w:pStyle w:val="Zkladntextodsazen21"/>
        <w:ind w:left="0" w:firstLine="0"/>
        <w:rPr>
          <w:szCs w:val="24"/>
        </w:rPr>
      </w:pPr>
      <w:r>
        <w:rPr>
          <w:szCs w:val="24"/>
        </w:rPr>
        <w:tab/>
      </w:r>
      <w:r>
        <w:rPr>
          <w:szCs w:val="24"/>
        </w:rPr>
        <w:tab/>
      </w:r>
    </w:p>
    <w:p w:rsidR="00262307" w:rsidRDefault="00262307" w:rsidP="00262307">
      <w:pPr>
        <w:pStyle w:val="Zkladntextodsazen21"/>
        <w:numPr>
          <w:ilvl w:val="0"/>
          <w:numId w:val="26"/>
        </w:numPr>
        <w:rPr>
          <w:szCs w:val="24"/>
        </w:rPr>
      </w:pPr>
      <w:r>
        <w:rPr>
          <w:szCs w:val="24"/>
        </w:rPr>
        <w:t>opakovaná účast na pře</w:t>
      </w:r>
      <w:r w:rsidR="00441D9A">
        <w:rPr>
          <w:szCs w:val="24"/>
        </w:rPr>
        <w:t>d</w:t>
      </w:r>
      <w:r>
        <w:rPr>
          <w:szCs w:val="24"/>
        </w:rPr>
        <w:t>stavení divadel v Praze, Plzni a v řadě představení v Městském divadle v Karlových Varech. Žáci navštívili dopolední i večerní představení. Po dopoledních představeních plnili zadané úlohy při návštěvě historick</w:t>
      </w:r>
      <w:r w:rsidR="00456377">
        <w:rPr>
          <w:szCs w:val="24"/>
        </w:rPr>
        <w:t>y</w:t>
      </w:r>
      <w:r>
        <w:rPr>
          <w:szCs w:val="24"/>
        </w:rPr>
        <w:t xml:space="preserve"> </w:t>
      </w:r>
      <w:r>
        <w:rPr>
          <w:szCs w:val="24"/>
        </w:rPr>
        <w:lastRenderedPageBreak/>
        <w:t>významných částí hlavního města. Vše bylo vyplněno odborným výkladem. Celodenní exkurze byly náročné a přesto žáky kladně hodnoceny. Z tohoto projektu jsou doložitelné práce žáků jako jejích výstupy.</w:t>
      </w:r>
    </w:p>
    <w:p w:rsidR="00262307" w:rsidRDefault="00262307" w:rsidP="00262307">
      <w:pPr>
        <w:pStyle w:val="Zkladntextodsazen21"/>
        <w:numPr>
          <w:ilvl w:val="0"/>
          <w:numId w:val="26"/>
        </w:numPr>
        <w:rPr>
          <w:szCs w:val="24"/>
        </w:rPr>
      </w:pPr>
      <w:r>
        <w:rPr>
          <w:szCs w:val="24"/>
        </w:rPr>
        <w:t>Opakovaná filmová představení pro 1 – 3 ročníky, která byla t</w:t>
      </w:r>
      <w:r w:rsidR="00CD6FC6">
        <w:rPr>
          <w:szCs w:val="24"/>
        </w:rPr>
        <w:t>e</w:t>
      </w:r>
      <w:r>
        <w:rPr>
          <w:szCs w:val="24"/>
        </w:rPr>
        <w:t>maticky zaměřena ke společné části maturitní zkoušky.</w:t>
      </w:r>
    </w:p>
    <w:p w:rsidR="008F7B1D" w:rsidRDefault="008F7B1D" w:rsidP="00262307">
      <w:pPr>
        <w:pStyle w:val="Zkladntextodsazen21"/>
        <w:ind w:left="0" w:firstLine="300"/>
        <w:rPr>
          <w:szCs w:val="24"/>
        </w:rPr>
      </w:pPr>
    </w:p>
    <w:p w:rsidR="00262307" w:rsidRDefault="00262307" w:rsidP="00262307">
      <w:pPr>
        <w:pStyle w:val="Zkladntextodsazen21"/>
        <w:ind w:left="0" w:firstLine="300"/>
        <w:rPr>
          <w:szCs w:val="24"/>
        </w:rPr>
      </w:pPr>
      <w:r>
        <w:rPr>
          <w:szCs w:val="24"/>
        </w:rPr>
        <w:t>Z odborných akcí je nutné zmínit:</w:t>
      </w:r>
    </w:p>
    <w:p w:rsidR="00262307" w:rsidRDefault="00262307" w:rsidP="00262307">
      <w:pPr>
        <w:pStyle w:val="Zkladntextodsazen21"/>
        <w:ind w:left="0" w:firstLine="0"/>
        <w:rPr>
          <w:szCs w:val="24"/>
        </w:rPr>
      </w:pPr>
    </w:p>
    <w:p w:rsidR="00262307" w:rsidRDefault="00262307" w:rsidP="00262307">
      <w:pPr>
        <w:pStyle w:val="Zkladntextodsazen21"/>
        <w:numPr>
          <w:ilvl w:val="0"/>
          <w:numId w:val="22"/>
        </w:numPr>
        <w:ind w:left="1418" w:hanging="1134"/>
        <w:rPr>
          <w:szCs w:val="24"/>
        </w:rPr>
      </w:pPr>
      <w:r>
        <w:rPr>
          <w:szCs w:val="24"/>
        </w:rPr>
        <w:t xml:space="preserve">Branně turistický kurz v délce trvání 1 týdne v obci Vidžín </w:t>
      </w:r>
    </w:p>
    <w:p w:rsidR="00262307" w:rsidRDefault="00262307" w:rsidP="00262307">
      <w:pPr>
        <w:pStyle w:val="Zkladntextodsazen21"/>
        <w:numPr>
          <w:ilvl w:val="0"/>
          <w:numId w:val="23"/>
        </w:numPr>
        <w:tabs>
          <w:tab w:val="left" w:pos="4035"/>
        </w:tabs>
        <w:ind w:hanging="436"/>
        <w:rPr>
          <w:szCs w:val="24"/>
        </w:rPr>
      </w:pPr>
      <w:r>
        <w:rPr>
          <w:szCs w:val="24"/>
        </w:rPr>
        <w:t>Odborné přednášky na téma „Vyhledávání a zajišťování stop“ na OKTE Policie ČR OŘ v Karlových Varech</w:t>
      </w:r>
    </w:p>
    <w:p w:rsidR="00262307" w:rsidRDefault="00262307" w:rsidP="00262307">
      <w:pPr>
        <w:pStyle w:val="Zkladntextodsazen21"/>
        <w:numPr>
          <w:ilvl w:val="0"/>
          <w:numId w:val="24"/>
        </w:numPr>
        <w:tabs>
          <w:tab w:val="left" w:pos="3105"/>
        </w:tabs>
        <w:ind w:left="709" w:hanging="425"/>
        <w:rPr>
          <w:szCs w:val="24"/>
        </w:rPr>
      </w:pPr>
      <w:r>
        <w:rPr>
          <w:szCs w:val="24"/>
        </w:rPr>
        <w:t>Jeden výukový den na VŠKV, o.p.s., který byl spojen s přednáškou z oblasti novelizovaného občanského zákoníku</w:t>
      </w:r>
    </w:p>
    <w:p w:rsidR="00D307D9" w:rsidRPr="00D307D9" w:rsidRDefault="00D307D9" w:rsidP="00D307D9">
      <w:pPr>
        <w:pStyle w:val="Zkladntextodsazen21"/>
        <w:numPr>
          <w:ilvl w:val="0"/>
          <w:numId w:val="24"/>
        </w:numPr>
        <w:rPr>
          <w:szCs w:val="24"/>
        </w:rPr>
      </w:pPr>
      <w:r>
        <w:rPr>
          <w:szCs w:val="24"/>
        </w:rPr>
        <w:t xml:space="preserve">Hasičského záchranného sboru  KÚ a exkurzi do krytu </w:t>
      </w:r>
      <w:r w:rsidR="00C05A5A">
        <w:rPr>
          <w:szCs w:val="24"/>
        </w:rPr>
        <w:t>Ústí nad Labem</w:t>
      </w:r>
    </w:p>
    <w:p w:rsidR="00262307" w:rsidRDefault="00262307" w:rsidP="00262307">
      <w:pPr>
        <w:pStyle w:val="Zkladntextodsazen21"/>
        <w:numPr>
          <w:ilvl w:val="0"/>
          <w:numId w:val="25"/>
        </w:numPr>
        <w:ind w:left="735" w:hanging="451"/>
        <w:rPr>
          <w:szCs w:val="24"/>
        </w:rPr>
      </w:pPr>
      <w:r>
        <w:rPr>
          <w:szCs w:val="24"/>
        </w:rPr>
        <w:tab/>
        <w:t xml:space="preserve">Zletilí žáci a to zejména žáci čtvrtého ročníku se dle požadavků Služby kriminální policie a vyšetřování </w:t>
      </w:r>
      <w:r w:rsidR="00441D9A">
        <w:rPr>
          <w:szCs w:val="24"/>
        </w:rPr>
        <w:t>z</w:t>
      </w:r>
      <w:r>
        <w:rPr>
          <w:szCs w:val="24"/>
        </w:rPr>
        <w:t>účastnili jednotlivých úkonů v přípravném řízení trestním. Z pochopitelných důvodů těmto žákům byla příslušníky P ČR zajištěna absolutní bezpečnost.</w:t>
      </w:r>
      <w:r w:rsidR="006D15CF">
        <w:rPr>
          <w:szCs w:val="24"/>
        </w:rPr>
        <w:t xml:space="preserve"> </w:t>
      </w:r>
      <w:r>
        <w:rPr>
          <w:szCs w:val="24"/>
        </w:rPr>
        <w:t xml:space="preserve">Účelem této činnosti je propojení poznatků získaných v teoretické výuce a praktickou činností, do níž byli žáci svojí přítomností aktivně zapojeni </w:t>
      </w:r>
    </w:p>
    <w:p w:rsidR="00262307" w:rsidRDefault="00262307" w:rsidP="00262307">
      <w:pPr>
        <w:pStyle w:val="Zkladntextodsazen21"/>
        <w:numPr>
          <w:ilvl w:val="0"/>
          <w:numId w:val="25"/>
        </w:numPr>
        <w:ind w:left="735" w:hanging="451"/>
        <w:rPr>
          <w:szCs w:val="24"/>
        </w:rPr>
      </w:pPr>
      <w:r>
        <w:rPr>
          <w:szCs w:val="24"/>
        </w:rPr>
        <w:t>Dlouhodobě spolupracujeme s Charitou v Karlových Varech na jejich charitativních akcích</w:t>
      </w:r>
    </w:p>
    <w:p w:rsidR="00262307" w:rsidRDefault="00262307" w:rsidP="006D15CF">
      <w:pPr>
        <w:pStyle w:val="Zkladntextodsazen21"/>
        <w:ind w:left="0" w:firstLine="0"/>
        <w:rPr>
          <w:szCs w:val="24"/>
        </w:rPr>
      </w:pPr>
    </w:p>
    <w:p w:rsidR="00262307" w:rsidRDefault="00262307" w:rsidP="00262307">
      <w:pPr>
        <w:pStyle w:val="Zkladntextodsazen21"/>
        <w:ind w:left="0" w:firstLine="0"/>
        <w:rPr>
          <w:szCs w:val="24"/>
        </w:rPr>
      </w:pPr>
    </w:p>
    <w:p w:rsidR="000B30BF" w:rsidRDefault="000B30BF" w:rsidP="00262307">
      <w:pPr>
        <w:pStyle w:val="Zkladntextodsazen21"/>
        <w:ind w:left="0" w:firstLine="0"/>
        <w:rPr>
          <w:szCs w:val="24"/>
        </w:rPr>
      </w:pPr>
    </w:p>
    <w:p w:rsidR="00CD6FC6" w:rsidRDefault="00CD6FC6" w:rsidP="00262307">
      <w:pPr>
        <w:pStyle w:val="Zkladntextodsazen21"/>
        <w:ind w:left="0" w:firstLine="0"/>
        <w:rPr>
          <w:szCs w:val="24"/>
        </w:rPr>
      </w:pPr>
    </w:p>
    <w:p w:rsidR="00262307" w:rsidRDefault="00262307" w:rsidP="00262307">
      <w:pPr>
        <w:pStyle w:val="Nadpis2"/>
        <w:jc w:val="both"/>
        <w:rPr>
          <w:sz w:val="24"/>
          <w:szCs w:val="24"/>
          <w:u w:val="single"/>
        </w:rPr>
      </w:pPr>
      <w:r>
        <w:rPr>
          <w:sz w:val="24"/>
          <w:szCs w:val="24"/>
          <w:u w:val="single"/>
        </w:rPr>
        <w:t>Dny otevřených dveří</w:t>
      </w:r>
    </w:p>
    <w:p w:rsidR="00262307" w:rsidRDefault="00262307" w:rsidP="00262307">
      <w:pPr>
        <w:pStyle w:val="Zkladntextodsazen"/>
        <w:ind w:left="0" w:firstLine="0"/>
        <w:rPr>
          <w:szCs w:val="24"/>
        </w:rPr>
      </w:pPr>
      <w:r>
        <w:rPr>
          <w:szCs w:val="24"/>
        </w:rPr>
        <w:tab/>
      </w:r>
    </w:p>
    <w:p w:rsidR="00262307" w:rsidRDefault="00262307" w:rsidP="00262307">
      <w:pPr>
        <w:pStyle w:val="Zkladntextodsazen"/>
        <w:ind w:left="0" w:firstLine="0"/>
        <w:rPr>
          <w:szCs w:val="24"/>
        </w:rPr>
      </w:pPr>
      <w:r>
        <w:rPr>
          <w:szCs w:val="24"/>
        </w:rPr>
        <w:t xml:space="preserve">Pro rodiče budoucích uchazečů o studium na naší škole se konaly dny otevřených dveří v měsících </w:t>
      </w:r>
      <w:r w:rsidR="00D307D9">
        <w:rPr>
          <w:szCs w:val="24"/>
        </w:rPr>
        <w:t xml:space="preserve">listopadu, </w:t>
      </w:r>
      <w:r w:rsidR="00817C20">
        <w:rPr>
          <w:szCs w:val="24"/>
        </w:rPr>
        <w:t>prosinci</w:t>
      </w:r>
      <w:r>
        <w:rPr>
          <w:szCs w:val="24"/>
        </w:rPr>
        <w:t xml:space="preserve"> 201</w:t>
      </w:r>
      <w:r w:rsidR="00C05A5A">
        <w:rPr>
          <w:szCs w:val="24"/>
        </w:rPr>
        <w:t>4</w:t>
      </w:r>
      <w:r>
        <w:rPr>
          <w:szCs w:val="24"/>
        </w:rPr>
        <w:t xml:space="preserve"> a </w:t>
      </w:r>
      <w:r w:rsidR="00817C20">
        <w:rPr>
          <w:szCs w:val="24"/>
        </w:rPr>
        <w:t>únor</w:t>
      </w:r>
      <w:r>
        <w:rPr>
          <w:szCs w:val="24"/>
        </w:rPr>
        <w:t>u 201</w:t>
      </w:r>
      <w:r w:rsidR="00C05A5A">
        <w:rPr>
          <w:szCs w:val="24"/>
        </w:rPr>
        <w:t>5</w:t>
      </w:r>
      <w:r>
        <w:rPr>
          <w:szCs w:val="24"/>
        </w:rPr>
        <w:t>. Připraveny byly ukázky praktické sebeobrany, které předváděli žáci třetích ročníků denního vzdělávání se svým pedagogem panem Ponertem. K nahlédnutí byly učebnice i odborná skripta, podle nichž se na naší škole vyučuje. Prezentovali jsme laserovou střelnici a další věci z předmětu Střelecká příprava a Integrovaný záchranný systém.</w:t>
      </w:r>
    </w:p>
    <w:p w:rsidR="00752953" w:rsidRDefault="00752953" w:rsidP="00262307">
      <w:pPr>
        <w:pStyle w:val="Zkladntextodsazen"/>
        <w:ind w:left="0" w:firstLine="0"/>
        <w:rPr>
          <w:szCs w:val="24"/>
        </w:rPr>
      </w:pPr>
    </w:p>
    <w:p w:rsidR="00262307" w:rsidRDefault="00262307" w:rsidP="00262307">
      <w:pPr>
        <w:pStyle w:val="Zkladntextodsazen"/>
        <w:ind w:left="0" w:firstLine="0"/>
        <w:rPr>
          <w:szCs w:val="24"/>
        </w:rPr>
      </w:pPr>
      <w:r>
        <w:rPr>
          <w:szCs w:val="24"/>
        </w:rPr>
        <w:t>Ve třídách zájemce informovali a na dotazy odpovídali ředitel školy, zástupce ředitele školy, učitelé odborných i všeobecně vzdělávacích předmětů.</w:t>
      </w:r>
    </w:p>
    <w:p w:rsidR="00262307" w:rsidRDefault="00262307" w:rsidP="00262307">
      <w:pPr>
        <w:pStyle w:val="Zkladntextodsazen"/>
        <w:ind w:left="0" w:firstLine="0"/>
        <w:rPr>
          <w:szCs w:val="24"/>
        </w:rPr>
      </w:pPr>
    </w:p>
    <w:p w:rsidR="00A2428A" w:rsidRDefault="00C05A5A" w:rsidP="00262307">
      <w:pPr>
        <w:pStyle w:val="Zkladntextodsazen"/>
        <w:ind w:left="0" w:firstLine="0"/>
        <w:rPr>
          <w:szCs w:val="24"/>
        </w:rPr>
      </w:pPr>
      <w:r>
        <w:rPr>
          <w:szCs w:val="24"/>
        </w:rPr>
        <w:t xml:space="preserve">Opakovaně </w:t>
      </w:r>
      <w:r w:rsidR="00A2428A">
        <w:rPr>
          <w:szCs w:val="24"/>
        </w:rPr>
        <w:t xml:space="preserve">jsme se jako soukromá škola setkali s tím, že jsme nebyli zváni na prezentace středních škol v rámci KK, neboť podle vyjádření organizátorů jsme „soukromá škola“ a výstavy jsou organizovány pouze pro školy zřizované KK. Předpokládáme, že tento trend, který je pro nás nepochopitelný a diskriminující </w:t>
      </w:r>
      <w:r>
        <w:rPr>
          <w:szCs w:val="24"/>
        </w:rPr>
        <w:t xml:space="preserve">a </w:t>
      </w:r>
      <w:r w:rsidR="00A2428A">
        <w:rPr>
          <w:szCs w:val="24"/>
        </w:rPr>
        <w:t>nebude pokračovat v příštích letech.</w:t>
      </w:r>
    </w:p>
    <w:p w:rsidR="00C05A5A" w:rsidRDefault="00262307" w:rsidP="00262307">
      <w:pPr>
        <w:pStyle w:val="Nadpis2"/>
        <w:jc w:val="both"/>
        <w:rPr>
          <w:b w:val="0"/>
          <w:sz w:val="24"/>
          <w:szCs w:val="24"/>
        </w:rPr>
      </w:pPr>
      <w:r>
        <w:rPr>
          <w:b w:val="0"/>
          <w:sz w:val="24"/>
          <w:szCs w:val="24"/>
        </w:rPr>
        <w:t xml:space="preserve">K propagaci školy se pravidelně účastníme výstavy organizované NIDV v Karlových Varech ve spolupráci s firmou TOP INFO. Na této výstavě prezentujeme naší školu a poskytujeme informace o studijním oboru, a to včetně dálkového nástavbového vzdělávání. </w:t>
      </w:r>
    </w:p>
    <w:p w:rsidR="00C05A5A" w:rsidRDefault="00C05A5A" w:rsidP="00262307">
      <w:pPr>
        <w:pStyle w:val="Nadpis2"/>
        <w:jc w:val="both"/>
        <w:rPr>
          <w:b w:val="0"/>
          <w:sz w:val="24"/>
          <w:szCs w:val="24"/>
        </w:rPr>
      </w:pPr>
    </w:p>
    <w:p w:rsidR="00262307" w:rsidRDefault="00A2428A" w:rsidP="00262307">
      <w:pPr>
        <w:pStyle w:val="Nadpis2"/>
        <w:jc w:val="both"/>
        <w:rPr>
          <w:b w:val="0"/>
          <w:sz w:val="24"/>
          <w:szCs w:val="24"/>
        </w:rPr>
      </w:pPr>
      <w:r>
        <w:rPr>
          <w:b w:val="0"/>
          <w:sz w:val="24"/>
          <w:szCs w:val="24"/>
        </w:rPr>
        <w:t>V tomto školním roce jsme získali pozvání na výstavu škol v Domažlicích, kde jsme rovněž prezentovali náš studijní obor.  Bohužel pro nedostatek výstavní kapacity jsme byli odmítnuti na výstavě středních škol v Tachově.</w:t>
      </w:r>
    </w:p>
    <w:p w:rsidR="00262307" w:rsidRPr="00427BA6" w:rsidRDefault="00262307" w:rsidP="00262307">
      <w:pPr>
        <w:rPr>
          <w:sz w:val="24"/>
          <w:szCs w:val="24"/>
        </w:rPr>
      </w:pPr>
    </w:p>
    <w:p w:rsidR="00262307" w:rsidRDefault="00262307" w:rsidP="00262307">
      <w:pPr>
        <w:jc w:val="both"/>
        <w:rPr>
          <w:sz w:val="24"/>
          <w:szCs w:val="24"/>
        </w:rPr>
      </w:pPr>
      <w:r>
        <w:rPr>
          <w:sz w:val="24"/>
          <w:szCs w:val="24"/>
        </w:rPr>
        <w:lastRenderedPageBreak/>
        <w:t>Pedagogičtí pracovníci se dále účastnili na základě pozvání besed s rodiči na základních školách v Karlovarském kraji, kde seznamovali rodiče se zaměřením školy, učebními materiály, podmínkami k přijetí a dalšími okolnostmi podle zájmů rodičů žáků, eventuálně i dle zájmů pedagogů</w:t>
      </w:r>
      <w:r w:rsidR="006D15CF">
        <w:rPr>
          <w:sz w:val="24"/>
          <w:szCs w:val="24"/>
        </w:rPr>
        <w:t xml:space="preserve"> a výchovných poradců </w:t>
      </w:r>
      <w:r>
        <w:rPr>
          <w:sz w:val="24"/>
          <w:szCs w:val="24"/>
        </w:rPr>
        <w:t>příslušné základní školy.</w:t>
      </w:r>
    </w:p>
    <w:p w:rsidR="00262307" w:rsidRDefault="00262307" w:rsidP="00262307">
      <w:pPr>
        <w:jc w:val="both"/>
        <w:rPr>
          <w:sz w:val="24"/>
          <w:szCs w:val="24"/>
        </w:rPr>
      </w:pPr>
    </w:p>
    <w:p w:rsidR="00262307" w:rsidRDefault="00262307" w:rsidP="00262307">
      <w:pPr>
        <w:jc w:val="both"/>
        <w:rPr>
          <w:sz w:val="24"/>
          <w:szCs w:val="24"/>
        </w:rPr>
      </w:pPr>
      <w:r>
        <w:rPr>
          <w:sz w:val="24"/>
          <w:szCs w:val="24"/>
        </w:rPr>
        <w:t xml:space="preserve">Po </w:t>
      </w:r>
      <w:r w:rsidR="00817C20">
        <w:rPr>
          <w:sz w:val="24"/>
          <w:szCs w:val="24"/>
        </w:rPr>
        <w:t>opakovaných</w:t>
      </w:r>
      <w:r w:rsidR="00F644A8">
        <w:rPr>
          <w:sz w:val="24"/>
          <w:szCs w:val="24"/>
        </w:rPr>
        <w:t xml:space="preserve"> </w:t>
      </w:r>
      <w:r>
        <w:rPr>
          <w:sz w:val="24"/>
          <w:szCs w:val="24"/>
        </w:rPr>
        <w:t xml:space="preserve">zkušenostech se společnými maturitními zkouškami </w:t>
      </w:r>
      <w:r w:rsidR="00817C20">
        <w:rPr>
          <w:sz w:val="24"/>
          <w:szCs w:val="24"/>
        </w:rPr>
        <w:t xml:space="preserve">jsme </w:t>
      </w:r>
      <w:r w:rsidR="00A2428A">
        <w:rPr>
          <w:sz w:val="24"/>
          <w:szCs w:val="24"/>
        </w:rPr>
        <w:t>pokračovali v realizaci</w:t>
      </w:r>
      <w:r>
        <w:rPr>
          <w:sz w:val="24"/>
          <w:szCs w:val="24"/>
        </w:rPr>
        <w:t xml:space="preserve"> schůzky pro žáky maturitních ročníků a jejich rodiče s cílem bližšího seznámení s organizací, hodnocením a průběhem maturitní zkoušky. Tyto schůzky se dle našeho náz</w:t>
      </w:r>
      <w:r w:rsidR="00817C20">
        <w:rPr>
          <w:sz w:val="24"/>
          <w:szCs w:val="24"/>
        </w:rPr>
        <w:t>oru</w:t>
      </w:r>
      <w:r w:rsidR="00A2428A">
        <w:rPr>
          <w:sz w:val="24"/>
          <w:szCs w:val="24"/>
        </w:rPr>
        <w:t xml:space="preserve"> již ne zcela </w:t>
      </w:r>
      <w:r w:rsidR="00817C20">
        <w:rPr>
          <w:sz w:val="24"/>
          <w:szCs w:val="24"/>
        </w:rPr>
        <w:t>míjely svým účinkem,</w:t>
      </w:r>
      <w:r w:rsidR="00C05A5A">
        <w:rPr>
          <w:sz w:val="24"/>
          <w:szCs w:val="24"/>
        </w:rPr>
        <w:t xml:space="preserve"> </w:t>
      </w:r>
      <w:r w:rsidR="00A2428A">
        <w:rPr>
          <w:sz w:val="24"/>
          <w:szCs w:val="24"/>
        </w:rPr>
        <w:t>čemuž odpovídá i výsledek ve společné části maturitních zkoušek</w:t>
      </w:r>
      <w:r w:rsidR="00F644A8">
        <w:rPr>
          <w:sz w:val="24"/>
          <w:szCs w:val="24"/>
        </w:rPr>
        <w:t xml:space="preserve">. </w:t>
      </w:r>
      <w:r w:rsidR="00A2428A">
        <w:rPr>
          <w:sz w:val="24"/>
          <w:szCs w:val="24"/>
        </w:rPr>
        <w:t xml:space="preserve">Přesto se nám </w:t>
      </w:r>
      <w:r>
        <w:rPr>
          <w:sz w:val="24"/>
          <w:szCs w:val="24"/>
        </w:rPr>
        <w:t xml:space="preserve">nepodařilo přesvědčit </w:t>
      </w:r>
      <w:r w:rsidR="00C05A5A">
        <w:rPr>
          <w:sz w:val="24"/>
          <w:szCs w:val="24"/>
        </w:rPr>
        <w:t>několik</w:t>
      </w:r>
      <w:r w:rsidR="00A2428A">
        <w:rPr>
          <w:sz w:val="24"/>
          <w:szCs w:val="24"/>
        </w:rPr>
        <w:t xml:space="preserve"> </w:t>
      </w:r>
      <w:r w:rsidR="00C05A5A">
        <w:rPr>
          <w:sz w:val="24"/>
          <w:szCs w:val="24"/>
        </w:rPr>
        <w:t>žáků</w:t>
      </w:r>
      <w:r>
        <w:rPr>
          <w:sz w:val="24"/>
          <w:szCs w:val="24"/>
        </w:rPr>
        <w:t xml:space="preserve"> školy k maturitní zkoušce z cizího jazyka</w:t>
      </w:r>
      <w:r w:rsidR="00A2428A">
        <w:rPr>
          <w:sz w:val="24"/>
          <w:szCs w:val="24"/>
        </w:rPr>
        <w:t xml:space="preserve"> proti volitelné zkoušce z matematiky.</w:t>
      </w:r>
      <w:r>
        <w:rPr>
          <w:sz w:val="24"/>
          <w:szCs w:val="24"/>
        </w:rPr>
        <w:t xml:space="preserve"> Volba předmětu matematika se při jarním i podzimním termínu ukázala z hlediska úspěšnosti žáků při zkoušce jako nesprávná.</w:t>
      </w:r>
      <w:r w:rsidR="00886D32">
        <w:rPr>
          <w:sz w:val="24"/>
          <w:szCs w:val="24"/>
        </w:rPr>
        <w:t xml:space="preserve"> Přesto budeme v těchto schůzkách pro rodiče a žáky maturitních ročníků pokračovat.</w:t>
      </w:r>
    </w:p>
    <w:p w:rsidR="00A2428A" w:rsidRDefault="00A2428A" w:rsidP="004712DF">
      <w:pPr>
        <w:jc w:val="both"/>
        <w:rPr>
          <w:b/>
          <w:sz w:val="24"/>
          <w:szCs w:val="24"/>
          <w:u w:val="single"/>
        </w:rPr>
      </w:pPr>
    </w:p>
    <w:p w:rsidR="00F56C79" w:rsidRDefault="00F56C79" w:rsidP="004712DF">
      <w:pPr>
        <w:jc w:val="both"/>
        <w:rPr>
          <w:b/>
          <w:sz w:val="24"/>
          <w:szCs w:val="24"/>
          <w:u w:val="single"/>
        </w:rPr>
      </w:pPr>
    </w:p>
    <w:p w:rsidR="00C22544" w:rsidRDefault="00C22544" w:rsidP="004712DF">
      <w:pPr>
        <w:jc w:val="both"/>
        <w:rPr>
          <w:b/>
          <w:sz w:val="24"/>
          <w:szCs w:val="24"/>
          <w:u w:val="single"/>
        </w:rPr>
      </w:pPr>
    </w:p>
    <w:p w:rsidR="00262307" w:rsidRPr="004C20E7" w:rsidRDefault="00262307" w:rsidP="00262307">
      <w:pPr>
        <w:jc w:val="both"/>
        <w:rPr>
          <w:b/>
          <w:sz w:val="24"/>
          <w:szCs w:val="24"/>
          <w:u w:val="single"/>
        </w:rPr>
      </w:pPr>
      <w:r w:rsidRPr="004C20E7">
        <w:rPr>
          <w:b/>
          <w:sz w:val="24"/>
          <w:szCs w:val="24"/>
          <w:u w:val="single"/>
        </w:rPr>
        <w:t>Spolupráce s rodiči:</w:t>
      </w:r>
    </w:p>
    <w:p w:rsidR="00262307" w:rsidRDefault="00262307" w:rsidP="00262307">
      <w:pPr>
        <w:jc w:val="both"/>
        <w:rPr>
          <w:sz w:val="24"/>
          <w:szCs w:val="24"/>
        </w:rPr>
      </w:pPr>
    </w:p>
    <w:p w:rsidR="00262307" w:rsidRDefault="00262307" w:rsidP="00262307">
      <w:pPr>
        <w:jc w:val="both"/>
        <w:rPr>
          <w:sz w:val="24"/>
          <w:szCs w:val="24"/>
        </w:rPr>
      </w:pPr>
      <w:r>
        <w:rPr>
          <w:sz w:val="24"/>
          <w:szCs w:val="24"/>
        </w:rPr>
        <w:t>Tato spolupráce přichází v úvahu pouze u čtyřletého denního vzdělávání. V uplynulém školním roce se uskutečnily třídní schůzky v měsíci září 201</w:t>
      </w:r>
      <w:r w:rsidR="00CF69F3">
        <w:rPr>
          <w:sz w:val="24"/>
          <w:szCs w:val="24"/>
        </w:rPr>
        <w:t>4</w:t>
      </w:r>
      <w:r>
        <w:rPr>
          <w:sz w:val="24"/>
          <w:szCs w:val="24"/>
        </w:rPr>
        <w:t xml:space="preserve"> pro rodiče žáků prvních ročníků, dále pak v listopadu 201</w:t>
      </w:r>
      <w:r w:rsidR="00CF69F3">
        <w:rPr>
          <w:sz w:val="24"/>
          <w:szCs w:val="24"/>
        </w:rPr>
        <w:t>4</w:t>
      </w:r>
      <w:r>
        <w:rPr>
          <w:sz w:val="24"/>
          <w:szCs w:val="24"/>
        </w:rPr>
        <w:t xml:space="preserve"> a dubnu 201</w:t>
      </w:r>
      <w:r w:rsidR="00CF69F3">
        <w:rPr>
          <w:sz w:val="24"/>
          <w:szCs w:val="24"/>
        </w:rPr>
        <w:t>5</w:t>
      </w:r>
      <w:r>
        <w:rPr>
          <w:sz w:val="24"/>
          <w:szCs w:val="24"/>
        </w:rPr>
        <w:t xml:space="preserve">. Třídní učitelé společně s dalšími vyučujícími připravili souhrnné zprávy o studijních výsledcích každého žáka a byli rodičům po dobu třídních schůzek k dispozici pro další doplňující vysvětlení a stanoviska. </w:t>
      </w:r>
    </w:p>
    <w:p w:rsidR="00262307" w:rsidRDefault="00262307" w:rsidP="00262307">
      <w:pPr>
        <w:jc w:val="both"/>
        <w:rPr>
          <w:sz w:val="24"/>
          <w:szCs w:val="24"/>
        </w:rPr>
      </w:pPr>
      <w:r>
        <w:rPr>
          <w:sz w:val="24"/>
          <w:szCs w:val="24"/>
        </w:rPr>
        <w:t>U žáků, jejichž rodiče nebo zákonní zástupci se nezúčastnili jednání třídních schůzek</w:t>
      </w:r>
      <w:r w:rsidR="00F644A8">
        <w:rPr>
          <w:sz w:val="24"/>
          <w:szCs w:val="24"/>
        </w:rPr>
        <w:t>,</w:t>
      </w:r>
      <w:r>
        <w:rPr>
          <w:sz w:val="24"/>
          <w:szCs w:val="24"/>
        </w:rPr>
        <w:t xml:space="preserve"> jsou přehledy o prospěchu jejich dětí zasílány písemnou formou. </w:t>
      </w:r>
    </w:p>
    <w:p w:rsidR="00CF69F3" w:rsidRDefault="00CF69F3" w:rsidP="00262307">
      <w:pPr>
        <w:jc w:val="both"/>
        <w:rPr>
          <w:sz w:val="24"/>
          <w:szCs w:val="24"/>
        </w:rPr>
      </w:pPr>
      <w:r>
        <w:rPr>
          <w:sz w:val="24"/>
          <w:szCs w:val="24"/>
        </w:rPr>
        <w:t>Nadále pokračuje situace, kdy rodiče tzv. “ prospěchově či kázní problémových žáků“ na třídní schůzky nechodí. Podle názoru vedení školy se kladným způsobem neprojevuje ani písemné seznamování shora uvedených rodičů s přístupem jejich dětí ke vzdělávání. Domníváme se</w:t>
      </w:r>
      <w:r w:rsidR="00F644A8">
        <w:rPr>
          <w:sz w:val="24"/>
          <w:szCs w:val="24"/>
        </w:rPr>
        <w:t>,</w:t>
      </w:r>
      <w:r>
        <w:rPr>
          <w:sz w:val="24"/>
          <w:szCs w:val="24"/>
        </w:rPr>
        <w:t xml:space="preserve"> že toto není specifický problém jenom naší školy, ale problém daleko širší, který nejsme schopni </w:t>
      </w:r>
      <w:r w:rsidR="00AA3E69">
        <w:rPr>
          <w:sz w:val="24"/>
          <w:szCs w:val="24"/>
        </w:rPr>
        <w:t xml:space="preserve">zásadním způsobem </w:t>
      </w:r>
      <w:r>
        <w:rPr>
          <w:sz w:val="24"/>
          <w:szCs w:val="24"/>
        </w:rPr>
        <w:t>ovlivnit.</w:t>
      </w:r>
    </w:p>
    <w:p w:rsidR="000B30BF" w:rsidRDefault="000B30BF" w:rsidP="00262307">
      <w:pPr>
        <w:jc w:val="both"/>
        <w:rPr>
          <w:sz w:val="24"/>
          <w:szCs w:val="24"/>
        </w:rPr>
      </w:pPr>
    </w:p>
    <w:p w:rsidR="00262307" w:rsidRDefault="00262307" w:rsidP="00262307">
      <w:pPr>
        <w:pStyle w:val="Zkladntext31"/>
        <w:rPr>
          <w:szCs w:val="24"/>
        </w:rPr>
      </w:pPr>
      <w:r>
        <w:rPr>
          <w:szCs w:val="24"/>
        </w:rPr>
        <w:t>Rovněž v průběhu školního roku, a to zejména k jednotlivým obdobím pro průběžná hodnocení (zpravidla čtvrtletí), byli rodiče žáků, u nichž se projevil zásadnější problém v klasifikaci, písemně vyrozuměni o studijních výsledcích a chování žáka. Škola ve školním roce 201</w:t>
      </w:r>
      <w:r w:rsidR="00CF69F3">
        <w:rPr>
          <w:szCs w:val="24"/>
        </w:rPr>
        <w:t>4</w:t>
      </w:r>
      <w:r>
        <w:rPr>
          <w:szCs w:val="24"/>
        </w:rPr>
        <w:t>/201</w:t>
      </w:r>
      <w:r w:rsidR="00CF69F3">
        <w:rPr>
          <w:szCs w:val="24"/>
        </w:rPr>
        <w:t xml:space="preserve">5 </w:t>
      </w:r>
      <w:r>
        <w:rPr>
          <w:szCs w:val="24"/>
        </w:rPr>
        <w:t xml:space="preserve"> pokrač</w:t>
      </w:r>
      <w:r w:rsidR="00CF69F3">
        <w:rPr>
          <w:szCs w:val="24"/>
        </w:rPr>
        <w:t>uje</w:t>
      </w:r>
      <w:r>
        <w:rPr>
          <w:szCs w:val="24"/>
        </w:rPr>
        <w:t xml:space="preserve"> v úzkém kontaktu s rodiči elektronickou poštou. </w:t>
      </w:r>
    </w:p>
    <w:p w:rsidR="00262307" w:rsidRDefault="00262307" w:rsidP="00262307">
      <w:pPr>
        <w:pStyle w:val="Zkladntext31"/>
        <w:rPr>
          <w:szCs w:val="24"/>
        </w:rPr>
      </w:pPr>
      <w:r>
        <w:rPr>
          <w:szCs w:val="24"/>
        </w:rPr>
        <w:t xml:space="preserve">U rodičů, kteří tuto formu podávání informací přijali, získala na aktuálnosti a je celkem pravidelně využívána. Jejím přínosem jsou rychlé a aktuální informace mezi školou a rodiči žáků. </w:t>
      </w:r>
    </w:p>
    <w:p w:rsidR="00262307" w:rsidRDefault="00262307" w:rsidP="00262307">
      <w:pPr>
        <w:jc w:val="both"/>
        <w:rPr>
          <w:sz w:val="24"/>
          <w:szCs w:val="24"/>
        </w:rPr>
      </w:pPr>
      <w:r>
        <w:rPr>
          <w:sz w:val="24"/>
          <w:szCs w:val="24"/>
        </w:rPr>
        <w:t>Bez ohledu na věk žáků je elektronický přístup ke klasifikac</w:t>
      </w:r>
      <w:r w:rsidR="006D15CF">
        <w:rPr>
          <w:sz w:val="24"/>
          <w:szCs w:val="24"/>
        </w:rPr>
        <w:t>i</w:t>
      </w:r>
      <w:r>
        <w:rPr>
          <w:sz w:val="24"/>
          <w:szCs w:val="24"/>
        </w:rPr>
        <w:t xml:space="preserve"> realizován </w:t>
      </w:r>
      <w:r w:rsidR="006D15CF">
        <w:rPr>
          <w:sz w:val="24"/>
          <w:szCs w:val="24"/>
        </w:rPr>
        <w:t>pro</w:t>
      </w:r>
      <w:r>
        <w:rPr>
          <w:sz w:val="24"/>
          <w:szCs w:val="24"/>
        </w:rPr>
        <w:t xml:space="preserve"> rodič</w:t>
      </w:r>
      <w:r w:rsidR="006D15CF">
        <w:rPr>
          <w:sz w:val="24"/>
          <w:szCs w:val="24"/>
        </w:rPr>
        <w:t>e</w:t>
      </w:r>
      <w:r>
        <w:rPr>
          <w:sz w:val="24"/>
          <w:szCs w:val="24"/>
        </w:rPr>
        <w:t xml:space="preserve"> žáků</w:t>
      </w:r>
      <w:r w:rsidR="00CD6FC6">
        <w:rPr>
          <w:sz w:val="24"/>
          <w:szCs w:val="24"/>
        </w:rPr>
        <w:t xml:space="preserve"> </w:t>
      </w:r>
      <w:r w:rsidR="006D15CF">
        <w:rPr>
          <w:sz w:val="24"/>
          <w:szCs w:val="24"/>
        </w:rPr>
        <w:t>denního vzdělávání</w:t>
      </w:r>
      <w:r w:rsidR="00F644A8">
        <w:rPr>
          <w:sz w:val="24"/>
          <w:szCs w:val="24"/>
        </w:rPr>
        <w:t xml:space="preserve"> </w:t>
      </w:r>
      <w:r>
        <w:rPr>
          <w:sz w:val="24"/>
          <w:szCs w:val="24"/>
        </w:rPr>
        <w:t xml:space="preserve">ve smyslu zákona  561/2004 Sb., ve znění pozdějších předpisů. </w:t>
      </w:r>
      <w:r w:rsidR="001816F4">
        <w:rPr>
          <w:sz w:val="24"/>
          <w:szCs w:val="24"/>
        </w:rPr>
        <w:t>V k</w:t>
      </w:r>
      <w:r>
        <w:rPr>
          <w:sz w:val="24"/>
          <w:szCs w:val="24"/>
        </w:rPr>
        <w:t>omunikac</w:t>
      </w:r>
      <w:r w:rsidR="001816F4">
        <w:rPr>
          <w:sz w:val="24"/>
          <w:szCs w:val="24"/>
        </w:rPr>
        <w:t>i užíváme softwaru „Bakalář“</w:t>
      </w:r>
      <w:r>
        <w:rPr>
          <w:sz w:val="24"/>
          <w:szCs w:val="24"/>
        </w:rPr>
        <w:t>, který je pro tuto komunikaci určen. V úvodu každého školního roku dochází pro nově nastupující žáky čtyřletého vzdělávání k novému vygenerování přístu</w:t>
      </w:r>
      <w:r w:rsidR="00F644A8">
        <w:rPr>
          <w:sz w:val="24"/>
          <w:szCs w:val="24"/>
        </w:rPr>
        <w:t xml:space="preserve">pových hesel a kódů pro rodiče </w:t>
      </w:r>
      <w:r>
        <w:rPr>
          <w:sz w:val="24"/>
          <w:szCs w:val="24"/>
        </w:rPr>
        <w:t xml:space="preserve">žáků. </w:t>
      </w:r>
    </w:p>
    <w:p w:rsidR="00262307" w:rsidRDefault="00262307" w:rsidP="00262307">
      <w:pPr>
        <w:jc w:val="both"/>
        <w:rPr>
          <w:b/>
          <w:sz w:val="24"/>
          <w:szCs w:val="24"/>
        </w:rPr>
      </w:pPr>
    </w:p>
    <w:p w:rsidR="008B7F5D" w:rsidRDefault="008B7F5D" w:rsidP="008B7F5D">
      <w:pPr>
        <w:rPr>
          <w:sz w:val="24"/>
          <w:szCs w:val="24"/>
        </w:rPr>
      </w:pPr>
      <w:r>
        <w:rPr>
          <w:sz w:val="24"/>
          <w:szCs w:val="24"/>
        </w:rPr>
        <w:t xml:space="preserve">Ve školním roce pokračujeme v komunikaci s rodiči a při zapisování známek. V této oblasti jsme minulý školní rok přešli na systém Bakalář, který se v průběhu předchozího školního roku zcela osvědčil. Tímto opatřením se sjednotily a zjednodušily postupy pro učitele. </w:t>
      </w:r>
    </w:p>
    <w:p w:rsidR="008B7F5D" w:rsidRDefault="008B7F5D" w:rsidP="008B7F5D">
      <w:pPr>
        <w:rPr>
          <w:sz w:val="24"/>
          <w:szCs w:val="24"/>
        </w:rPr>
      </w:pPr>
      <w:r>
        <w:rPr>
          <w:sz w:val="24"/>
          <w:szCs w:val="24"/>
        </w:rPr>
        <w:t>V současné době je situace v oblasti hardwaru na takové úrovni, že umožnil přejít na vyšší verzi OS Windows – Windows 7.</w:t>
      </w:r>
    </w:p>
    <w:p w:rsidR="008B7F5D" w:rsidRDefault="008B7F5D" w:rsidP="008B7F5D">
      <w:pPr>
        <w:jc w:val="both"/>
        <w:rPr>
          <w:sz w:val="24"/>
          <w:szCs w:val="24"/>
        </w:rPr>
      </w:pPr>
      <w:r>
        <w:rPr>
          <w:sz w:val="24"/>
          <w:szCs w:val="24"/>
        </w:rPr>
        <w:lastRenderedPageBreak/>
        <w:t xml:space="preserve">Vedení školy s ohledem na její zaměření v plném rozsahu využívá licenci na právní program ASPI, a to s takovým počtem instalací, že každý vyučující práva i odborných předmětů má tento soubor k dispozici na svém pracovišti.  Využití tohoto automatizovaného souboru právní informací zkvalitnilo přístup k novelizovaným právním předpisům a došlo ke zkvalitnění výuky práva. </w:t>
      </w:r>
    </w:p>
    <w:p w:rsidR="008B7F5D" w:rsidRDefault="008B7F5D" w:rsidP="008B7F5D">
      <w:pPr>
        <w:jc w:val="both"/>
        <w:rPr>
          <w:sz w:val="24"/>
          <w:szCs w:val="24"/>
        </w:rPr>
      </w:pPr>
      <w:r>
        <w:rPr>
          <w:sz w:val="24"/>
          <w:szCs w:val="24"/>
        </w:rPr>
        <w:t xml:space="preserve">Pro posílení praktické činnosti při výuce předmětu Výchova pro zdraví </w:t>
      </w:r>
      <w:r w:rsidR="00CF69F3">
        <w:rPr>
          <w:sz w:val="24"/>
          <w:szCs w:val="24"/>
        </w:rPr>
        <w:t>škola nadále používá zakoupené</w:t>
      </w:r>
      <w:r>
        <w:rPr>
          <w:sz w:val="24"/>
          <w:szCs w:val="24"/>
        </w:rPr>
        <w:t xml:space="preserve"> torzo těla k nácviku poskytnutí umělého dýchání, včetně masáže srdce, dále pro výuku výchovy pro zdraví torzo lidského těla s vyjímatelnými orgány. Škola v tomto vyučovacím předmětu velmi úzce spolupracuje se Zdravotní záchrannou službou KK, kde žáci prvých ročníků rovněž konají část povinné praxe.  </w:t>
      </w:r>
    </w:p>
    <w:p w:rsidR="008B7F5D" w:rsidRDefault="008B7F5D" w:rsidP="008B7F5D">
      <w:pPr>
        <w:jc w:val="both"/>
        <w:rPr>
          <w:sz w:val="24"/>
          <w:szCs w:val="24"/>
        </w:rPr>
      </w:pPr>
      <w:r>
        <w:rPr>
          <w:sz w:val="24"/>
          <w:szCs w:val="24"/>
        </w:rPr>
        <w:t xml:space="preserve">Pokračujeme ve využívání  laserové střelnice sloužící pro nácvik výuky předmětu Střelecká příprava. Ke stejnému předmětu pak byl zakoupen střelby neschopný samopal vzor 58 pro praktickou výuku předmětu střelecká příprava. </w:t>
      </w:r>
      <w:r w:rsidR="00CF69F3">
        <w:rPr>
          <w:sz w:val="24"/>
          <w:szCs w:val="24"/>
        </w:rPr>
        <w:t>V letošním školním roce škola organizovala školní soutěž ve střelbě ze vzduchových zbraní a následně se žáci školy účastnili střelecké soutěže organizované školou TRIVIS Jihlava. V této soutěži jsme obsadili jedno prvé a dvě druhá místa.</w:t>
      </w:r>
    </w:p>
    <w:p w:rsidR="008F7B1D" w:rsidRDefault="008F7B1D" w:rsidP="00F644A8">
      <w:pPr>
        <w:jc w:val="both"/>
        <w:rPr>
          <w:b/>
          <w:sz w:val="24"/>
          <w:szCs w:val="24"/>
          <w:u w:val="single"/>
        </w:rPr>
      </w:pPr>
    </w:p>
    <w:p w:rsidR="00B0609E" w:rsidRDefault="00262307" w:rsidP="00F644A8">
      <w:pPr>
        <w:jc w:val="both"/>
        <w:rPr>
          <w:b/>
          <w:sz w:val="24"/>
          <w:szCs w:val="24"/>
          <w:u w:val="single"/>
        </w:rPr>
      </w:pPr>
      <w:r>
        <w:rPr>
          <w:b/>
          <w:sz w:val="24"/>
          <w:szCs w:val="24"/>
          <w:u w:val="single"/>
        </w:rPr>
        <w:t xml:space="preserve">9. </w:t>
      </w:r>
      <w:r w:rsidR="00B0609E">
        <w:rPr>
          <w:b/>
          <w:sz w:val="24"/>
          <w:szCs w:val="24"/>
          <w:u w:val="single"/>
        </w:rPr>
        <w:t>Výsledky inspekční činnosti provedené ČŠI</w:t>
      </w:r>
    </w:p>
    <w:p w:rsidR="00B0609E" w:rsidRDefault="00B0609E" w:rsidP="004712DF">
      <w:pPr>
        <w:jc w:val="both"/>
        <w:rPr>
          <w:sz w:val="24"/>
          <w:szCs w:val="24"/>
        </w:rPr>
      </w:pPr>
    </w:p>
    <w:p w:rsidR="003F7A78" w:rsidRDefault="000C188F" w:rsidP="004712DF">
      <w:pPr>
        <w:jc w:val="both"/>
        <w:rPr>
          <w:sz w:val="24"/>
          <w:szCs w:val="24"/>
        </w:rPr>
      </w:pPr>
      <w:r>
        <w:rPr>
          <w:sz w:val="24"/>
          <w:szCs w:val="24"/>
        </w:rPr>
        <w:t>K</w:t>
      </w:r>
      <w:r w:rsidR="00B0609E">
        <w:rPr>
          <w:sz w:val="24"/>
          <w:szCs w:val="24"/>
        </w:rPr>
        <w:t xml:space="preserve">ontrola Českou </w:t>
      </w:r>
      <w:r w:rsidR="003F7A78">
        <w:rPr>
          <w:sz w:val="24"/>
          <w:szCs w:val="24"/>
        </w:rPr>
        <w:t>školn</w:t>
      </w:r>
      <w:r w:rsidR="00B0609E">
        <w:rPr>
          <w:sz w:val="24"/>
          <w:szCs w:val="24"/>
        </w:rPr>
        <w:t xml:space="preserve">í inspekcí, Karlovarským inspektorátem byla na škole provedena ve dnech </w:t>
      </w:r>
      <w:r w:rsidR="003F7A78">
        <w:rPr>
          <w:sz w:val="24"/>
          <w:szCs w:val="24"/>
        </w:rPr>
        <w:t>0</w:t>
      </w:r>
      <w:r w:rsidR="00CF69F3">
        <w:rPr>
          <w:sz w:val="24"/>
          <w:szCs w:val="24"/>
        </w:rPr>
        <w:t>1</w:t>
      </w:r>
      <w:r w:rsidR="00B0609E">
        <w:rPr>
          <w:sz w:val="24"/>
          <w:szCs w:val="24"/>
        </w:rPr>
        <w:t xml:space="preserve">. – </w:t>
      </w:r>
      <w:r w:rsidR="003F7A78">
        <w:rPr>
          <w:sz w:val="24"/>
          <w:szCs w:val="24"/>
        </w:rPr>
        <w:t>0</w:t>
      </w:r>
      <w:r w:rsidR="00CF69F3">
        <w:rPr>
          <w:sz w:val="24"/>
          <w:szCs w:val="24"/>
        </w:rPr>
        <w:t>3</w:t>
      </w:r>
      <w:r w:rsidR="00B0609E">
        <w:rPr>
          <w:sz w:val="24"/>
          <w:szCs w:val="24"/>
        </w:rPr>
        <w:t xml:space="preserve">. </w:t>
      </w:r>
      <w:r w:rsidR="003F7A78">
        <w:rPr>
          <w:sz w:val="24"/>
          <w:szCs w:val="24"/>
        </w:rPr>
        <w:t>ledna</w:t>
      </w:r>
      <w:r w:rsidR="00B0609E">
        <w:rPr>
          <w:sz w:val="24"/>
          <w:szCs w:val="24"/>
        </w:rPr>
        <w:t xml:space="preserve"> 20</w:t>
      </w:r>
      <w:r w:rsidR="003F7A78">
        <w:rPr>
          <w:sz w:val="24"/>
          <w:szCs w:val="24"/>
        </w:rPr>
        <w:t>1</w:t>
      </w:r>
      <w:r w:rsidR="00CF69F3">
        <w:rPr>
          <w:sz w:val="24"/>
          <w:szCs w:val="24"/>
        </w:rPr>
        <w:t>5</w:t>
      </w:r>
      <w:r w:rsidR="00B0609E">
        <w:rPr>
          <w:sz w:val="24"/>
          <w:szCs w:val="24"/>
        </w:rPr>
        <w:t xml:space="preserve">, </w:t>
      </w:r>
    </w:p>
    <w:p w:rsidR="00B0609E" w:rsidRDefault="00B0609E" w:rsidP="00DA6A6B">
      <w:pPr>
        <w:jc w:val="both"/>
        <w:rPr>
          <w:sz w:val="24"/>
          <w:szCs w:val="24"/>
        </w:rPr>
      </w:pPr>
      <w:r>
        <w:rPr>
          <w:sz w:val="24"/>
          <w:szCs w:val="24"/>
        </w:rPr>
        <w:t>ČŠI se zabývala:</w:t>
      </w:r>
    </w:p>
    <w:p w:rsidR="003F7A78" w:rsidRDefault="003F7A78" w:rsidP="004712DF">
      <w:pPr>
        <w:jc w:val="both"/>
        <w:rPr>
          <w:sz w:val="24"/>
          <w:szCs w:val="24"/>
        </w:rPr>
      </w:pPr>
    </w:p>
    <w:p w:rsidR="00CF69F3" w:rsidRDefault="003F7A78" w:rsidP="004712DF">
      <w:pPr>
        <w:numPr>
          <w:ilvl w:val="0"/>
          <w:numId w:val="5"/>
        </w:numPr>
        <w:ind w:left="993" w:hanging="288"/>
        <w:jc w:val="both"/>
        <w:rPr>
          <w:sz w:val="24"/>
          <w:szCs w:val="24"/>
        </w:rPr>
      </w:pPr>
      <w:r w:rsidRPr="00CF69F3">
        <w:rPr>
          <w:sz w:val="24"/>
          <w:szCs w:val="24"/>
        </w:rPr>
        <w:t xml:space="preserve">Hodnocením </w:t>
      </w:r>
      <w:r w:rsidR="00CF69F3" w:rsidRPr="00CF69F3">
        <w:rPr>
          <w:sz w:val="24"/>
          <w:szCs w:val="24"/>
        </w:rPr>
        <w:t xml:space="preserve">podmínek, průběhu a výsledků vzdělávání poskytovaného střední školou podle § 174 odst. 2 písm. B) školského zákona, zjišťování a hodnocení podmínek, průběhu a výsledku vzdělávání podle příslušných školních vzdělávacích programů.  </w:t>
      </w:r>
    </w:p>
    <w:p w:rsidR="00B0609E" w:rsidRDefault="006C7703" w:rsidP="004712DF">
      <w:pPr>
        <w:numPr>
          <w:ilvl w:val="0"/>
          <w:numId w:val="5"/>
        </w:numPr>
        <w:ind w:left="993" w:hanging="288"/>
        <w:jc w:val="both"/>
        <w:rPr>
          <w:sz w:val="24"/>
          <w:szCs w:val="24"/>
        </w:rPr>
      </w:pPr>
      <w:r>
        <w:rPr>
          <w:sz w:val="24"/>
          <w:szCs w:val="24"/>
        </w:rPr>
        <w:t>Zjišťování a hodnocení</w:t>
      </w:r>
      <w:r w:rsidR="00C8422D" w:rsidRPr="00CF69F3">
        <w:rPr>
          <w:sz w:val="24"/>
          <w:szCs w:val="24"/>
        </w:rPr>
        <w:t xml:space="preserve"> </w:t>
      </w:r>
      <w:r>
        <w:rPr>
          <w:sz w:val="24"/>
          <w:szCs w:val="24"/>
        </w:rPr>
        <w:t>naplnění školního vzdělávacího programu a jeho souladu s právními předpisy a rámcovým vzdělávacím programem podle § 174 odst. 2 písm. c) školského zákona</w:t>
      </w:r>
    </w:p>
    <w:p w:rsidR="006C7703" w:rsidRPr="00CF69F3" w:rsidRDefault="006C7703" w:rsidP="006C7703">
      <w:pPr>
        <w:ind w:left="993"/>
        <w:jc w:val="both"/>
        <w:rPr>
          <w:sz w:val="24"/>
          <w:szCs w:val="24"/>
        </w:rPr>
      </w:pPr>
      <w:r>
        <w:rPr>
          <w:sz w:val="24"/>
          <w:szCs w:val="24"/>
        </w:rPr>
        <w:t>Hodnoceným obdobím jsou školní roky 2012/2013, 2013/2014 a 2014/2015 k datu inspekční činnosti tj. k 1.12.2014.</w:t>
      </w:r>
    </w:p>
    <w:p w:rsidR="00427BA6" w:rsidRDefault="00427BA6" w:rsidP="004712DF">
      <w:pPr>
        <w:ind w:left="993" w:hanging="288"/>
        <w:jc w:val="both"/>
        <w:rPr>
          <w:sz w:val="24"/>
          <w:szCs w:val="24"/>
        </w:rPr>
      </w:pPr>
    </w:p>
    <w:p w:rsidR="00817C20" w:rsidRDefault="00817C20" w:rsidP="001816F4">
      <w:pPr>
        <w:jc w:val="both"/>
        <w:rPr>
          <w:sz w:val="24"/>
          <w:szCs w:val="24"/>
        </w:rPr>
      </w:pPr>
    </w:p>
    <w:p w:rsidR="00817C20" w:rsidRDefault="00817C20" w:rsidP="004712DF">
      <w:pPr>
        <w:ind w:left="993" w:hanging="288"/>
        <w:jc w:val="both"/>
        <w:rPr>
          <w:sz w:val="24"/>
          <w:szCs w:val="24"/>
        </w:rPr>
      </w:pPr>
    </w:p>
    <w:p w:rsidR="00B0609E" w:rsidRDefault="00B0609E" w:rsidP="004712DF">
      <w:pPr>
        <w:jc w:val="both"/>
        <w:rPr>
          <w:b/>
          <w:i/>
          <w:sz w:val="24"/>
          <w:szCs w:val="24"/>
        </w:rPr>
      </w:pPr>
      <w:r>
        <w:rPr>
          <w:b/>
          <w:i/>
          <w:sz w:val="24"/>
          <w:szCs w:val="24"/>
        </w:rPr>
        <w:t xml:space="preserve"> Závěry </w:t>
      </w:r>
      <w:r w:rsidR="00033004">
        <w:rPr>
          <w:b/>
          <w:i/>
          <w:sz w:val="24"/>
          <w:szCs w:val="24"/>
        </w:rPr>
        <w:t>k jednotlivým hodnoceným oblastem</w:t>
      </w:r>
      <w:r>
        <w:rPr>
          <w:b/>
          <w:i/>
          <w:sz w:val="24"/>
          <w:szCs w:val="24"/>
        </w:rPr>
        <w:t xml:space="preserve"> ČŠI zní:</w:t>
      </w:r>
    </w:p>
    <w:p w:rsidR="00B0609E" w:rsidRDefault="00B0609E" w:rsidP="004712DF">
      <w:pPr>
        <w:jc w:val="both"/>
        <w:rPr>
          <w:b/>
          <w:sz w:val="24"/>
          <w:szCs w:val="24"/>
        </w:rPr>
      </w:pPr>
    </w:p>
    <w:p w:rsidR="006C7703" w:rsidRDefault="00C8422D" w:rsidP="00DA6A6B">
      <w:pPr>
        <w:numPr>
          <w:ilvl w:val="0"/>
          <w:numId w:val="27"/>
        </w:numPr>
        <w:jc w:val="both"/>
        <w:rPr>
          <w:sz w:val="24"/>
          <w:szCs w:val="24"/>
        </w:rPr>
      </w:pPr>
      <w:r>
        <w:rPr>
          <w:sz w:val="24"/>
          <w:szCs w:val="24"/>
        </w:rPr>
        <w:t xml:space="preserve">Škola </w:t>
      </w:r>
      <w:r w:rsidR="006C7703">
        <w:rPr>
          <w:sz w:val="24"/>
          <w:szCs w:val="24"/>
        </w:rPr>
        <w:t xml:space="preserve">zajišťuje žákům rovný přístup při přijímání ke vzdělávání. Přijímání žáků probíhá v souladu s právními předpisy, avšak při přijímání do vyššího než prvního ročníků škola systematicky neověřovala splnění podmínek zdravotní způsobilosti.  </w:t>
      </w:r>
    </w:p>
    <w:p w:rsidR="00397F08" w:rsidRDefault="006C7703" w:rsidP="00DA6A6B">
      <w:pPr>
        <w:numPr>
          <w:ilvl w:val="0"/>
          <w:numId w:val="27"/>
        </w:numPr>
        <w:jc w:val="both"/>
        <w:rPr>
          <w:sz w:val="24"/>
          <w:szCs w:val="24"/>
        </w:rPr>
      </w:pPr>
      <w:r>
        <w:rPr>
          <w:sz w:val="24"/>
          <w:szCs w:val="24"/>
        </w:rPr>
        <w:t>Řízení školy je plánovité, kontrolní mechanismy, především v oblasti vedení pedagogické dokumentace, avšak nejsou zcela účinné. V souvislosti se zjištěnými nedostatky</w:t>
      </w:r>
      <w:r w:rsidR="00F644A8">
        <w:rPr>
          <w:sz w:val="24"/>
          <w:szCs w:val="24"/>
        </w:rPr>
        <w:t xml:space="preserve"> </w:t>
      </w:r>
      <w:r>
        <w:rPr>
          <w:sz w:val="24"/>
          <w:szCs w:val="24"/>
        </w:rPr>
        <w:t>je žádoucí oblast kontroly posoudit. Finanční a materiální podmínky, zejména podmínky pro praktické vyučování, umožňují naplňování cílů školních vzdělávacích programů. Nepříznivé personální podmínky se snaží škola zlepšit vytvářením podmínek pro získání a pro</w:t>
      </w:r>
      <w:r w:rsidR="00BD7937">
        <w:rPr>
          <w:sz w:val="24"/>
          <w:szCs w:val="24"/>
        </w:rPr>
        <w:t>h</w:t>
      </w:r>
      <w:r>
        <w:rPr>
          <w:sz w:val="24"/>
          <w:szCs w:val="24"/>
        </w:rPr>
        <w:t>lu</w:t>
      </w:r>
      <w:r w:rsidR="00BD7937">
        <w:rPr>
          <w:sz w:val="24"/>
          <w:szCs w:val="24"/>
        </w:rPr>
        <w:t>b</w:t>
      </w:r>
      <w:r>
        <w:rPr>
          <w:sz w:val="24"/>
          <w:szCs w:val="24"/>
        </w:rPr>
        <w:t>ování odborné kvalifikace vyučujíc</w:t>
      </w:r>
      <w:r w:rsidR="00BD7937">
        <w:rPr>
          <w:sz w:val="24"/>
          <w:szCs w:val="24"/>
        </w:rPr>
        <w:t>íc</w:t>
      </w:r>
      <w:r>
        <w:rPr>
          <w:sz w:val="24"/>
          <w:szCs w:val="24"/>
        </w:rPr>
        <w:t xml:space="preserve">h. Obsah školního řádu ředitel </w:t>
      </w:r>
      <w:r>
        <w:rPr>
          <w:sz w:val="24"/>
          <w:szCs w:val="24"/>
        </w:rPr>
        <w:lastRenderedPageBreak/>
        <w:t xml:space="preserve">upřesnil v průběhu inspekční činnosti.  </w:t>
      </w:r>
      <w:r w:rsidR="00183584">
        <w:rPr>
          <w:sz w:val="24"/>
          <w:szCs w:val="24"/>
        </w:rPr>
        <w:t>V reakci na námitky ČŠI ředitel školy přijal vlastní opatření k posílení kontroly pedagogické dokumentace.</w:t>
      </w:r>
      <w:r>
        <w:rPr>
          <w:sz w:val="24"/>
          <w:szCs w:val="24"/>
        </w:rPr>
        <w:t xml:space="preserve">   </w:t>
      </w:r>
    </w:p>
    <w:p w:rsidR="00397F08" w:rsidRPr="00BD7937" w:rsidRDefault="00BD7937" w:rsidP="00397F08">
      <w:pPr>
        <w:ind w:left="709" w:hanging="1"/>
        <w:jc w:val="both"/>
        <w:rPr>
          <w:color w:val="FF0000"/>
          <w:sz w:val="24"/>
          <w:szCs w:val="24"/>
        </w:rPr>
      </w:pPr>
      <w:r>
        <w:rPr>
          <w:sz w:val="24"/>
          <w:szCs w:val="24"/>
        </w:rPr>
        <w:t xml:space="preserve">               </w:t>
      </w:r>
    </w:p>
    <w:p w:rsidR="00397F08" w:rsidRDefault="00183584" w:rsidP="00DA6A6B">
      <w:pPr>
        <w:numPr>
          <w:ilvl w:val="0"/>
          <w:numId w:val="27"/>
        </w:numPr>
        <w:jc w:val="both"/>
        <w:rPr>
          <w:sz w:val="24"/>
          <w:szCs w:val="24"/>
        </w:rPr>
      </w:pPr>
      <w:r>
        <w:rPr>
          <w:sz w:val="24"/>
          <w:szCs w:val="24"/>
        </w:rPr>
        <w:t>Vzdělávání ve škole oboru Bezpečnostně právní činnost probíhá podle školního vzdělávacího programu, který obsahuje dílčí nedostatky. ČŠ9I požaduje přijetí nápravných opatření k odstranění těchto nedostatků. Pro doplnění povinného rozsahu a obsahu učiva předmětu kriminologie přijal ředitel školy účinná opatření. Sledovaná</w:t>
      </w:r>
      <w:r w:rsidR="00F644A8">
        <w:rPr>
          <w:sz w:val="24"/>
          <w:szCs w:val="24"/>
        </w:rPr>
        <w:t xml:space="preserve"> </w:t>
      </w:r>
      <w:r>
        <w:rPr>
          <w:sz w:val="24"/>
          <w:szCs w:val="24"/>
        </w:rPr>
        <w:t xml:space="preserve">výuka byla vedena věcně a odborně správně, pozitivním zjištěním byla uplatňovaná motivace žáků především v předmětech odborného zaměření. </w:t>
      </w:r>
    </w:p>
    <w:p w:rsidR="00183584" w:rsidRDefault="00183584" w:rsidP="00183584">
      <w:pPr>
        <w:pStyle w:val="Odstavecseseznamem"/>
        <w:rPr>
          <w:sz w:val="24"/>
          <w:szCs w:val="24"/>
        </w:rPr>
      </w:pPr>
    </w:p>
    <w:p w:rsidR="00183584" w:rsidRDefault="00183584" w:rsidP="00DA6A6B">
      <w:pPr>
        <w:numPr>
          <w:ilvl w:val="0"/>
          <w:numId w:val="27"/>
        </w:numPr>
        <w:jc w:val="both"/>
        <w:rPr>
          <w:sz w:val="24"/>
          <w:szCs w:val="24"/>
        </w:rPr>
      </w:pPr>
      <w:r>
        <w:rPr>
          <w:sz w:val="24"/>
          <w:szCs w:val="24"/>
        </w:rPr>
        <w:t xml:space="preserve">V průběhu výuky učitelé zatím dostatečně nevyužívají forem hodnocení a sebehodnocení žáků a některých moderních metod výuky. Využití techniky informačních a komunikačních technologií bylo sledováno jen ojediněle. Přínosem pro podporu a rozvoj oboru je spolupráce školy se sociálními partnery, organizací zahraničních pobytů škola podporuje rozvoj jazykových kompetencí žáků včetně sociální gramotnosti. </w:t>
      </w:r>
    </w:p>
    <w:p w:rsidR="00397F08" w:rsidRDefault="00397F08" w:rsidP="00397F08">
      <w:pPr>
        <w:ind w:left="709" w:hanging="1"/>
        <w:jc w:val="both"/>
        <w:rPr>
          <w:sz w:val="24"/>
          <w:szCs w:val="24"/>
        </w:rPr>
      </w:pPr>
    </w:p>
    <w:p w:rsidR="00397F08" w:rsidRDefault="00183584" w:rsidP="00DA6A6B">
      <w:pPr>
        <w:numPr>
          <w:ilvl w:val="0"/>
          <w:numId w:val="27"/>
        </w:numPr>
        <w:jc w:val="both"/>
        <w:rPr>
          <w:sz w:val="24"/>
          <w:szCs w:val="24"/>
        </w:rPr>
      </w:pPr>
      <w:r>
        <w:rPr>
          <w:sz w:val="24"/>
          <w:szCs w:val="24"/>
        </w:rPr>
        <w:t>Ke zjišťování výsledků vzdělávání škola využívá interní nástroje i externí nástroje. Škola vyhodnocuje individuální výsledky a celkovou úspěšnost žáků na požadované úrovni, přijímá opatření v oblasti rizikového chování žáků, která by měla vést především ke snížení počtu zameškaných hodin. Efektivitu a úspěšnost systémů školy poradenských služeb zvyšují sociometrická šetření a adaptační pobyty, zaměřené na rozvoj příznivého školního klimatu. ČŠI doporučuje na</w:t>
      </w:r>
      <w:r w:rsidR="002D2DD5">
        <w:rPr>
          <w:sz w:val="24"/>
          <w:szCs w:val="24"/>
        </w:rPr>
        <w:t>stavit systém přenosu informací a</w:t>
      </w:r>
      <w:r>
        <w:rPr>
          <w:sz w:val="24"/>
          <w:szCs w:val="24"/>
        </w:rPr>
        <w:t xml:space="preserve"> jeho následnou kontrolu v oblasti vzdělávání žáků se speciálními vzdělávacími potřebami. Škola</w:t>
      </w:r>
      <w:r w:rsidR="00722839">
        <w:rPr>
          <w:sz w:val="24"/>
          <w:szCs w:val="24"/>
        </w:rPr>
        <w:t xml:space="preserve"> vytváří bezpečné prostředí pro žáky školy, svými činnostmi v průběhu vzdělávání podporuje zdravý životní styl.</w:t>
      </w:r>
    </w:p>
    <w:p w:rsidR="00397F08" w:rsidRDefault="00397F08" w:rsidP="00397F08">
      <w:pPr>
        <w:ind w:left="709" w:hanging="1"/>
        <w:jc w:val="both"/>
        <w:rPr>
          <w:sz w:val="24"/>
          <w:szCs w:val="24"/>
        </w:rPr>
      </w:pPr>
    </w:p>
    <w:p w:rsidR="00397F08" w:rsidRDefault="00722839" w:rsidP="00817C20">
      <w:pPr>
        <w:numPr>
          <w:ilvl w:val="0"/>
          <w:numId w:val="27"/>
        </w:numPr>
        <w:jc w:val="both"/>
        <w:rPr>
          <w:sz w:val="24"/>
          <w:szCs w:val="24"/>
        </w:rPr>
      </w:pPr>
      <w:r>
        <w:rPr>
          <w:sz w:val="24"/>
          <w:szCs w:val="24"/>
        </w:rPr>
        <w:t>Ředitel školy společně se zřizovatelem školy reagoval na připomínky a návrhy ČŠI uvedené v Inspekční zprávě a společně přijali opatření k odstranění dílčích nedostatků. Ke dni zpracování této zprávy je výpočetní technika zcela obnovena, ředitel školy přijal opatření k posílení výuky matematiky navýšením dotace hodin v jednotlivých ročnících. K využívání výpočetní techniky ve výukovém procesu byla rovněž přijata patřičná opatření, která budou vedením školy kontrolována.</w:t>
      </w:r>
    </w:p>
    <w:p w:rsidR="00722839" w:rsidRDefault="00722839" w:rsidP="00722839">
      <w:pPr>
        <w:pStyle w:val="Odstavecseseznamem"/>
        <w:rPr>
          <w:sz w:val="24"/>
          <w:szCs w:val="24"/>
        </w:rPr>
      </w:pPr>
    </w:p>
    <w:p w:rsidR="00722839" w:rsidRPr="00817C20" w:rsidRDefault="00722839" w:rsidP="00817C20">
      <w:pPr>
        <w:numPr>
          <w:ilvl w:val="0"/>
          <w:numId w:val="27"/>
        </w:numPr>
        <w:jc w:val="both"/>
        <w:rPr>
          <w:sz w:val="24"/>
          <w:szCs w:val="24"/>
        </w:rPr>
      </w:pPr>
      <w:r>
        <w:rPr>
          <w:sz w:val="24"/>
          <w:szCs w:val="24"/>
        </w:rPr>
        <w:t xml:space="preserve">Inspekční zpráva byla projednána v Radě školy a jeden výtisk zprávy byl doručen zřizovateli. </w:t>
      </w:r>
    </w:p>
    <w:p w:rsidR="00397F08" w:rsidRDefault="00397F08" w:rsidP="00397F08">
      <w:pPr>
        <w:ind w:left="709" w:hanging="1"/>
        <w:jc w:val="both"/>
        <w:rPr>
          <w:sz w:val="24"/>
          <w:szCs w:val="24"/>
        </w:rPr>
      </w:pPr>
    </w:p>
    <w:p w:rsidR="00397F08" w:rsidRDefault="00397F08" w:rsidP="00DA6A6B">
      <w:pPr>
        <w:numPr>
          <w:ilvl w:val="0"/>
          <w:numId w:val="27"/>
        </w:numPr>
        <w:jc w:val="both"/>
        <w:rPr>
          <w:sz w:val="24"/>
          <w:szCs w:val="24"/>
        </w:rPr>
      </w:pPr>
      <w:r>
        <w:rPr>
          <w:sz w:val="24"/>
          <w:szCs w:val="24"/>
        </w:rPr>
        <w:t>Pro účely zvýšení dotací podle § 5 zákona 306/1999 Sb., o poskytování dotací soukromým školám, předškolním a ško</w:t>
      </w:r>
      <w:r w:rsidR="0057090B">
        <w:rPr>
          <w:sz w:val="24"/>
          <w:szCs w:val="24"/>
        </w:rPr>
        <w:t>l</w:t>
      </w:r>
      <w:r>
        <w:rPr>
          <w:sz w:val="24"/>
          <w:szCs w:val="24"/>
        </w:rPr>
        <w:t xml:space="preserve">ským zařízením ve znění pozdějších předpisů, je právnická osoba vykonávající činnost školy celkově hodnocena jako </w:t>
      </w:r>
      <w:r>
        <w:rPr>
          <w:b/>
          <w:sz w:val="24"/>
          <w:szCs w:val="24"/>
        </w:rPr>
        <w:t>průměrná.</w:t>
      </w:r>
      <w:r>
        <w:rPr>
          <w:sz w:val="24"/>
          <w:szCs w:val="24"/>
        </w:rPr>
        <w:t xml:space="preserve"> </w:t>
      </w:r>
    </w:p>
    <w:p w:rsidR="00D1042F" w:rsidRDefault="00D1042F" w:rsidP="004712DF">
      <w:pPr>
        <w:ind w:left="709" w:hanging="709"/>
        <w:jc w:val="both"/>
        <w:rPr>
          <w:b/>
          <w:sz w:val="24"/>
          <w:szCs w:val="24"/>
        </w:rPr>
      </w:pPr>
    </w:p>
    <w:p w:rsidR="00C22544" w:rsidRDefault="00C22544" w:rsidP="004712DF">
      <w:pPr>
        <w:ind w:left="709" w:hanging="709"/>
        <w:jc w:val="both"/>
        <w:rPr>
          <w:b/>
          <w:sz w:val="24"/>
          <w:szCs w:val="24"/>
        </w:rPr>
      </w:pPr>
    </w:p>
    <w:p w:rsidR="00E87BC5" w:rsidRDefault="000C188F" w:rsidP="000C188F">
      <w:pPr>
        <w:jc w:val="both"/>
        <w:rPr>
          <w:sz w:val="24"/>
          <w:szCs w:val="24"/>
        </w:rPr>
      </w:pPr>
      <w:r w:rsidRPr="000C188F">
        <w:rPr>
          <w:sz w:val="24"/>
          <w:szCs w:val="24"/>
        </w:rPr>
        <w:t>Poslední kontrola ze strany ČŠI Inspektorátu v Karlových Varech</w:t>
      </w:r>
      <w:r>
        <w:rPr>
          <w:sz w:val="24"/>
          <w:szCs w:val="24"/>
        </w:rPr>
        <w:t xml:space="preserve"> se konala </w:t>
      </w:r>
      <w:r w:rsidR="00722839">
        <w:rPr>
          <w:sz w:val="24"/>
          <w:szCs w:val="24"/>
        </w:rPr>
        <w:t xml:space="preserve">ve </w:t>
      </w:r>
      <w:r>
        <w:rPr>
          <w:sz w:val="24"/>
          <w:szCs w:val="24"/>
        </w:rPr>
        <w:t>dne</w:t>
      </w:r>
      <w:r w:rsidR="00722839">
        <w:rPr>
          <w:sz w:val="24"/>
          <w:szCs w:val="24"/>
        </w:rPr>
        <w:t>ch</w:t>
      </w:r>
      <w:r>
        <w:rPr>
          <w:sz w:val="24"/>
          <w:szCs w:val="24"/>
        </w:rPr>
        <w:t xml:space="preserve"> 0</w:t>
      </w:r>
      <w:r w:rsidR="00722839">
        <w:rPr>
          <w:sz w:val="24"/>
          <w:szCs w:val="24"/>
        </w:rPr>
        <w:t>4</w:t>
      </w:r>
      <w:r>
        <w:rPr>
          <w:sz w:val="24"/>
          <w:szCs w:val="24"/>
        </w:rPr>
        <w:t>.0</w:t>
      </w:r>
      <w:r w:rsidR="00722839">
        <w:rPr>
          <w:sz w:val="24"/>
          <w:szCs w:val="24"/>
        </w:rPr>
        <w:t>5</w:t>
      </w:r>
      <w:r>
        <w:rPr>
          <w:sz w:val="24"/>
          <w:szCs w:val="24"/>
        </w:rPr>
        <w:t>.201</w:t>
      </w:r>
      <w:r w:rsidR="00722839">
        <w:rPr>
          <w:sz w:val="24"/>
          <w:szCs w:val="24"/>
        </w:rPr>
        <w:t xml:space="preserve">5 až 7.5.2015 a 28.5.2015. Jejím zaměřením byla kontrola dodržování vybraných ustanovení školského zákona a souvisejících a prováděcích právních předpisů, které se </w:t>
      </w:r>
      <w:r w:rsidR="00722839">
        <w:rPr>
          <w:sz w:val="24"/>
          <w:szCs w:val="24"/>
        </w:rPr>
        <w:lastRenderedPageBreak/>
        <w:t>vztahují k poskytování vzdělávání, zaměřená na kontrolu organizace a průběhu maturitní zkoušky v jarním zkušebním období roku 2015.</w:t>
      </w:r>
      <w:r w:rsidR="00E87BC5">
        <w:rPr>
          <w:sz w:val="24"/>
          <w:szCs w:val="24"/>
        </w:rPr>
        <w:t xml:space="preserve"> Kontrola byla zaměřena na:</w:t>
      </w:r>
    </w:p>
    <w:p w:rsidR="003B0E65" w:rsidRDefault="00E87BC5" w:rsidP="00E87BC5">
      <w:pPr>
        <w:numPr>
          <w:ilvl w:val="0"/>
          <w:numId w:val="32"/>
        </w:numPr>
        <w:jc w:val="both"/>
        <w:rPr>
          <w:sz w:val="24"/>
          <w:szCs w:val="24"/>
        </w:rPr>
      </w:pPr>
      <w:r>
        <w:rPr>
          <w:sz w:val="24"/>
          <w:szCs w:val="24"/>
        </w:rPr>
        <w:t>Kontrolu naplňování povinností ředitele školy jako orgánu zajišťujícího maturitní zkoušku podle § 80 odst. 5 písm. a), b), c) školského zákona.</w:t>
      </w:r>
    </w:p>
    <w:p w:rsidR="00E87BC5" w:rsidRDefault="00E87BC5" w:rsidP="00E87BC5">
      <w:pPr>
        <w:numPr>
          <w:ilvl w:val="0"/>
          <w:numId w:val="32"/>
        </w:numPr>
        <w:jc w:val="both"/>
        <w:rPr>
          <w:sz w:val="24"/>
          <w:szCs w:val="24"/>
        </w:rPr>
      </w:pPr>
      <w:r>
        <w:rPr>
          <w:sz w:val="24"/>
          <w:szCs w:val="24"/>
        </w:rPr>
        <w:t>Kontrolu zajištění podmínek a průběhu maturitní zkoušky podle § 80a odst. 4 školského zákona</w:t>
      </w:r>
    </w:p>
    <w:p w:rsidR="00E87BC5" w:rsidRDefault="00E87BC5" w:rsidP="00E87BC5">
      <w:pPr>
        <w:numPr>
          <w:ilvl w:val="0"/>
          <w:numId w:val="32"/>
        </w:numPr>
        <w:jc w:val="both"/>
        <w:rPr>
          <w:sz w:val="24"/>
          <w:szCs w:val="24"/>
        </w:rPr>
      </w:pPr>
      <w:r>
        <w:rPr>
          <w:sz w:val="24"/>
          <w:szCs w:val="24"/>
        </w:rPr>
        <w:t>Kontrolu zajištění podmínek a průběhu maturitní zkoušky podle § 80a odst. 1 školského zákona a § 6 odst. 1, 3,4 a 6, § 16 odst. 1 a 2, § 24 odst. 1 a § 35 odst. 1,2 4 a 5 vyhlášky 177/2009 Sb., o bližší podmínkách ukončování vzdělávání ve středních školách maturitní zkouškou, ve znění pozdějších předpisů.</w:t>
      </w:r>
    </w:p>
    <w:p w:rsidR="003B0E65" w:rsidRDefault="003B0E65" w:rsidP="000C188F">
      <w:pPr>
        <w:jc w:val="both"/>
        <w:rPr>
          <w:sz w:val="24"/>
          <w:szCs w:val="24"/>
        </w:rPr>
      </w:pPr>
    </w:p>
    <w:p w:rsidR="003B0E65" w:rsidRDefault="003B0E65" w:rsidP="000C188F">
      <w:pPr>
        <w:jc w:val="both"/>
        <w:rPr>
          <w:sz w:val="24"/>
          <w:szCs w:val="24"/>
        </w:rPr>
      </w:pPr>
    </w:p>
    <w:p w:rsidR="00C22544" w:rsidRDefault="00C22544" w:rsidP="000C188F">
      <w:pPr>
        <w:jc w:val="both"/>
        <w:rPr>
          <w:sz w:val="24"/>
          <w:szCs w:val="24"/>
        </w:rPr>
      </w:pPr>
    </w:p>
    <w:p w:rsidR="00C22544" w:rsidRDefault="00C22544" w:rsidP="000C188F">
      <w:pPr>
        <w:jc w:val="both"/>
        <w:rPr>
          <w:sz w:val="24"/>
          <w:szCs w:val="24"/>
        </w:rPr>
      </w:pPr>
    </w:p>
    <w:p w:rsidR="00397F08" w:rsidRPr="003B0E65" w:rsidRDefault="003B0E65" w:rsidP="000C188F">
      <w:pPr>
        <w:jc w:val="both"/>
        <w:rPr>
          <w:b/>
          <w:sz w:val="24"/>
          <w:szCs w:val="24"/>
        </w:rPr>
      </w:pPr>
      <w:r w:rsidRPr="003B0E65">
        <w:rPr>
          <w:b/>
          <w:sz w:val="24"/>
          <w:szCs w:val="24"/>
        </w:rPr>
        <w:t>Závěry kontroly ČŠI zní:</w:t>
      </w:r>
    </w:p>
    <w:p w:rsidR="000C188F" w:rsidRDefault="000C188F" w:rsidP="000C188F">
      <w:pPr>
        <w:jc w:val="both"/>
        <w:rPr>
          <w:sz w:val="24"/>
          <w:szCs w:val="24"/>
        </w:rPr>
      </w:pPr>
    </w:p>
    <w:p w:rsidR="000C188F" w:rsidRDefault="0001179B" w:rsidP="000C188F">
      <w:pPr>
        <w:numPr>
          <w:ilvl w:val="0"/>
          <w:numId w:val="29"/>
        </w:numPr>
        <w:jc w:val="both"/>
        <w:rPr>
          <w:sz w:val="24"/>
          <w:szCs w:val="24"/>
        </w:rPr>
      </w:pPr>
      <w:r>
        <w:rPr>
          <w:sz w:val="24"/>
          <w:szCs w:val="24"/>
        </w:rPr>
        <w:t>V žádné z kontrolovaných oblastí nebyl zjištěno porušení uvedených právních předpisů.</w:t>
      </w:r>
    </w:p>
    <w:p w:rsidR="000C188F" w:rsidRDefault="000C188F" w:rsidP="000C188F">
      <w:pPr>
        <w:ind w:left="1785"/>
        <w:jc w:val="both"/>
        <w:rPr>
          <w:sz w:val="24"/>
          <w:szCs w:val="24"/>
        </w:rPr>
      </w:pPr>
    </w:p>
    <w:p w:rsidR="008F7B1D" w:rsidRDefault="008F7B1D" w:rsidP="004712DF">
      <w:pPr>
        <w:ind w:left="709" w:hanging="709"/>
        <w:jc w:val="both"/>
        <w:rPr>
          <w:b/>
          <w:sz w:val="24"/>
          <w:szCs w:val="24"/>
          <w:u w:val="single"/>
        </w:rPr>
      </w:pPr>
    </w:p>
    <w:p w:rsidR="008F7B1D" w:rsidRDefault="008F7B1D" w:rsidP="004712DF">
      <w:pPr>
        <w:ind w:left="709" w:hanging="709"/>
        <w:jc w:val="both"/>
        <w:rPr>
          <w:b/>
          <w:sz w:val="24"/>
          <w:szCs w:val="24"/>
          <w:u w:val="single"/>
        </w:rPr>
      </w:pPr>
    </w:p>
    <w:p w:rsidR="008F7B1D" w:rsidRDefault="008F7B1D" w:rsidP="004712DF">
      <w:pPr>
        <w:ind w:left="709" w:hanging="709"/>
        <w:jc w:val="both"/>
        <w:rPr>
          <w:b/>
          <w:sz w:val="24"/>
          <w:szCs w:val="24"/>
          <w:u w:val="single"/>
        </w:rPr>
      </w:pPr>
    </w:p>
    <w:p w:rsidR="008F7B1D" w:rsidRDefault="008F7B1D" w:rsidP="004712DF">
      <w:pPr>
        <w:ind w:left="709" w:hanging="709"/>
        <w:jc w:val="both"/>
        <w:rPr>
          <w:b/>
          <w:sz w:val="24"/>
          <w:szCs w:val="24"/>
          <w:u w:val="single"/>
        </w:rPr>
      </w:pPr>
    </w:p>
    <w:p w:rsidR="00B0609E" w:rsidRDefault="00B0609E" w:rsidP="004712DF">
      <w:pPr>
        <w:ind w:left="709" w:hanging="709"/>
        <w:jc w:val="both"/>
        <w:rPr>
          <w:b/>
          <w:sz w:val="24"/>
          <w:szCs w:val="24"/>
          <w:u w:val="single"/>
        </w:rPr>
      </w:pPr>
      <w:r>
        <w:rPr>
          <w:b/>
          <w:sz w:val="24"/>
          <w:szCs w:val="24"/>
          <w:u w:val="single"/>
        </w:rPr>
        <w:t>1</w:t>
      </w:r>
      <w:r w:rsidR="00262307">
        <w:rPr>
          <w:b/>
          <w:sz w:val="24"/>
          <w:szCs w:val="24"/>
          <w:u w:val="single"/>
        </w:rPr>
        <w:t>0</w:t>
      </w:r>
      <w:r>
        <w:rPr>
          <w:b/>
          <w:sz w:val="24"/>
          <w:szCs w:val="24"/>
          <w:u w:val="single"/>
        </w:rPr>
        <w:t>. Základní údaje o hospodaření školy:</w:t>
      </w:r>
    </w:p>
    <w:p w:rsidR="00B0609E" w:rsidRDefault="00B0609E" w:rsidP="004712DF">
      <w:pPr>
        <w:ind w:left="709" w:hanging="709"/>
        <w:jc w:val="both"/>
        <w:rPr>
          <w:b/>
          <w:sz w:val="24"/>
          <w:szCs w:val="24"/>
          <w:u w:val="single"/>
        </w:rPr>
      </w:pPr>
    </w:p>
    <w:p w:rsidR="00F644A8" w:rsidRDefault="00F644A8" w:rsidP="004712DF">
      <w:pPr>
        <w:ind w:left="709" w:hanging="709"/>
        <w:jc w:val="both"/>
        <w:rPr>
          <w:b/>
          <w:sz w:val="24"/>
          <w:szCs w:val="24"/>
          <w:u w:val="single"/>
        </w:rPr>
      </w:pPr>
    </w:p>
    <w:p w:rsidR="00B0609E" w:rsidRDefault="00B0609E" w:rsidP="004712DF">
      <w:pPr>
        <w:jc w:val="both"/>
        <w:rPr>
          <w:sz w:val="24"/>
          <w:szCs w:val="24"/>
        </w:rPr>
      </w:pPr>
      <w:r>
        <w:rPr>
          <w:sz w:val="24"/>
          <w:szCs w:val="24"/>
        </w:rPr>
        <w:t>Hospodaření školy, jejich rozbor je součástí zprávy. Tuto část zpracovává pro naši školu zřizovatel tj. TRIVIS a.s. Libčická 399/8   Praha 8.</w:t>
      </w:r>
    </w:p>
    <w:p w:rsidR="00B0609E" w:rsidRDefault="00B0609E" w:rsidP="004712DF">
      <w:pPr>
        <w:jc w:val="both"/>
        <w:rPr>
          <w:sz w:val="24"/>
          <w:szCs w:val="24"/>
        </w:rPr>
      </w:pPr>
    </w:p>
    <w:p w:rsidR="00B0609E" w:rsidRDefault="00B0609E" w:rsidP="004712DF">
      <w:pPr>
        <w:jc w:val="both"/>
        <w:rPr>
          <w:sz w:val="24"/>
          <w:szCs w:val="24"/>
        </w:rPr>
      </w:pPr>
      <w:r>
        <w:rPr>
          <w:sz w:val="24"/>
          <w:szCs w:val="24"/>
        </w:rPr>
        <w:t>Pro informaci o vynaložení finančních prostředcích školy uvádím jejich využití při obměně výpočetní techniky a jejím vybavení ve škole:</w:t>
      </w:r>
    </w:p>
    <w:p w:rsidR="00B0609E" w:rsidRDefault="00B0609E" w:rsidP="004712DF">
      <w:pPr>
        <w:jc w:val="both"/>
        <w:rPr>
          <w:sz w:val="24"/>
          <w:szCs w:val="24"/>
        </w:rPr>
      </w:pPr>
    </w:p>
    <w:p w:rsidR="00B0609E" w:rsidRDefault="0001179B" w:rsidP="004712DF">
      <w:pPr>
        <w:numPr>
          <w:ilvl w:val="0"/>
          <w:numId w:val="2"/>
        </w:numPr>
        <w:rPr>
          <w:sz w:val="24"/>
          <w:szCs w:val="24"/>
        </w:rPr>
      </w:pPr>
      <w:r>
        <w:rPr>
          <w:sz w:val="24"/>
          <w:szCs w:val="24"/>
        </w:rPr>
        <w:t>N</w:t>
      </w:r>
      <w:r w:rsidR="00B0609E">
        <w:rPr>
          <w:sz w:val="24"/>
          <w:szCs w:val="24"/>
        </w:rPr>
        <w:t>ákup</w:t>
      </w:r>
      <w:r>
        <w:rPr>
          <w:sz w:val="24"/>
          <w:szCs w:val="24"/>
        </w:rPr>
        <w:t xml:space="preserve"> 3 </w:t>
      </w:r>
      <w:r w:rsidR="00B0609E">
        <w:rPr>
          <w:sz w:val="24"/>
          <w:szCs w:val="24"/>
        </w:rPr>
        <w:t>notebook</w:t>
      </w:r>
      <w:r w:rsidR="008F6ABE">
        <w:rPr>
          <w:sz w:val="24"/>
          <w:szCs w:val="24"/>
        </w:rPr>
        <w:t>ů</w:t>
      </w:r>
      <w:r w:rsidR="00B0609E">
        <w:rPr>
          <w:sz w:val="24"/>
          <w:szCs w:val="24"/>
        </w:rPr>
        <w:t xml:space="preserve"> pro </w:t>
      </w:r>
      <w:r w:rsidR="00427BA6">
        <w:rPr>
          <w:sz w:val="24"/>
          <w:szCs w:val="24"/>
        </w:rPr>
        <w:t>výuku s využitím dataprojektorů,</w:t>
      </w:r>
      <w:r w:rsidR="00B0609E">
        <w:rPr>
          <w:sz w:val="24"/>
          <w:szCs w:val="24"/>
        </w:rPr>
        <w:t xml:space="preserve"> </w:t>
      </w:r>
    </w:p>
    <w:p w:rsidR="0057090B" w:rsidRDefault="00354BD0" w:rsidP="004712DF">
      <w:pPr>
        <w:numPr>
          <w:ilvl w:val="0"/>
          <w:numId w:val="2"/>
        </w:numPr>
        <w:rPr>
          <w:sz w:val="24"/>
          <w:szCs w:val="24"/>
        </w:rPr>
      </w:pPr>
      <w:r>
        <w:rPr>
          <w:sz w:val="24"/>
          <w:szCs w:val="24"/>
        </w:rPr>
        <w:t>C</w:t>
      </w:r>
      <w:r w:rsidR="0001179B">
        <w:rPr>
          <w:sz w:val="24"/>
          <w:szCs w:val="24"/>
        </w:rPr>
        <w:t xml:space="preserve">elková výměna počítačů v učebně výpočetní techniky </w:t>
      </w:r>
    </w:p>
    <w:p w:rsidR="00470EA1" w:rsidRDefault="00354BD0" w:rsidP="004712DF">
      <w:pPr>
        <w:numPr>
          <w:ilvl w:val="0"/>
          <w:numId w:val="2"/>
        </w:numPr>
        <w:rPr>
          <w:sz w:val="24"/>
          <w:szCs w:val="24"/>
        </w:rPr>
      </w:pPr>
      <w:r>
        <w:rPr>
          <w:sz w:val="24"/>
          <w:szCs w:val="24"/>
        </w:rPr>
        <w:t>P</w:t>
      </w:r>
      <w:r w:rsidR="0001179B">
        <w:rPr>
          <w:sz w:val="24"/>
          <w:szCs w:val="24"/>
        </w:rPr>
        <w:t xml:space="preserve">osílení </w:t>
      </w:r>
      <w:r w:rsidR="00470EA1">
        <w:rPr>
          <w:sz w:val="24"/>
          <w:szCs w:val="24"/>
        </w:rPr>
        <w:t xml:space="preserve"> WIFI připojení v jednotlivých třídách pro účely výuky odborných i </w:t>
      </w:r>
      <w:r w:rsidR="008F3C3F">
        <w:rPr>
          <w:sz w:val="24"/>
          <w:szCs w:val="24"/>
        </w:rPr>
        <w:t>všeobecně vzdělávacích předmětů</w:t>
      </w:r>
      <w:r w:rsidR="007D28AE">
        <w:rPr>
          <w:sz w:val="24"/>
          <w:szCs w:val="24"/>
        </w:rPr>
        <w:t>,</w:t>
      </w:r>
    </w:p>
    <w:p w:rsidR="008F3C3F" w:rsidRDefault="00354BD0" w:rsidP="004712DF">
      <w:pPr>
        <w:numPr>
          <w:ilvl w:val="0"/>
          <w:numId w:val="2"/>
        </w:numPr>
        <w:rPr>
          <w:sz w:val="24"/>
          <w:szCs w:val="24"/>
        </w:rPr>
      </w:pPr>
      <w:r>
        <w:rPr>
          <w:sz w:val="24"/>
          <w:szCs w:val="24"/>
        </w:rPr>
        <w:t>P</w:t>
      </w:r>
      <w:r w:rsidR="008F3C3F">
        <w:rPr>
          <w:sz w:val="24"/>
          <w:szCs w:val="24"/>
        </w:rPr>
        <w:t xml:space="preserve">ořízení dalších </w:t>
      </w:r>
      <w:r w:rsidR="0001179B">
        <w:rPr>
          <w:sz w:val="24"/>
          <w:szCs w:val="24"/>
        </w:rPr>
        <w:t>4</w:t>
      </w:r>
      <w:r w:rsidR="008F3C3F">
        <w:rPr>
          <w:sz w:val="24"/>
          <w:szCs w:val="24"/>
        </w:rPr>
        <w:t xml:space="preserve"> počítačů s monitory pro vedení třídní knihy v elektronické formě</w:t>
      </w:r>
      <w:r w:rsidR="007D28AE">
        <w:rPr>
          <w:sz w:val="24"/>
          <w:szCs w:val="24"/>
        </w:rPr>
        <w:t>,</w:t>
      </w:r>
    </w:p>
    <w:p w:rsidR="00354BD0" w:rsidRDefault="00354BD0" w:rsidP="004712DF">
      <w:pPr>
        <w:numPr>
          <w:ilvl w:val="0"/>
          <w:numId w:val="2"/>
        </w:numPr>
        <w:rPr>
          <w:sz w:val="24"/>
          <w:szCs w:val="24"/>
        </w:rPr>
      </w:pPr>
      <w:r>
        <w:rPr>
          <w:sz w:val="24"/>
          <w:szCs w:val="24"/>
        </w:rPr>
        <w:t>Jednotlivé exkurze zaměřené na posílení výuky a její propojení s praxí u předmětu IZS a Bezpečnostní příprava.</w:t>
      </w:r>
    </w:p>
    <w:p w:rsidR="00354BD0" w:rsidRDefault="00354BD0" w:rsidP="004712DF">
      <w:pPr>
        <w:numPr>
          <w:ilvl w:val="0"/>
          <w:numId w:val="2"/>
        </w:numPr>
        <w:rPr>
          <w:sz w:val="24"/>
          <w:szCs w:val="24"/>
        </w:rPr>
      </w:pPr>
      <w:r>
        <w:rPr>
          <w:sz w:val="24"/>
          <w:szCs w:val="24"/>
        </w:rPr>
        <w:t xml:space="preserve">Praxi žáků. </w:t>
      </w:r>
    </w:p>
    <w:p w:rsidR="004D43B7" w:rsidRDefault="004D43B7" w:rsidP="004712DF">
      <w:pPr>
        <w:rPr>
          <w:sz w:val="24"/>
          <w:szCs w:val="24"/>
        </w:rPr>
      </w:pPr>
    </w:p>
    <w:p w:rsidR="00B0609E" w:rsidRPr="008B7F5D" w:rsidRDefault="00B0609E" w:rsidP="004712DF">
      <w:pPr>
        <w:ind w:left="360"/>
        <w:rPr>
          <w:sz w:val="24"/>
          <w:szCs w:val="24"/>
          <w:u w:val="single"/>
        </w:rPr>
      </w:pPr>
      <w:r w:rsidRPr="008B7F5D">
        <w:rPr>
          <w:sz w:val="24"/>
          <w:szCs w:val="24"/>
          <w:u w:val="single"/>
        </w:rPr>
        <w:t>Současný stav vybavení výpočetní technikou:</w:t>
      </w:r>
    </w:p>
    <w:p w:rsidR="00B0609E" w:rsidRPr="00354BD0" w:rsidRDefault="00B0609E" w:rsidP="004712DF">
      <w:pPr>
        <w:ind w:left="360"/>
        <w:rPr>
          <w:color w:val="FF0000"/>
          <w:sz w:val="24"/>
          <w:szCs w:val="24"/>
          <w:u w:val="single"/>
        </w:rPr>
      </w:pPr>
    </w:p>
    <w:p w:rsidR="00B0609E" w:rsidRPr="00373072" w:rsidRDefault="00B0609E" w:rsidP="004712DF">
      <w:pPr>
        <w:ind w:left="360"/>
        <w:rPr>
          <w:color w:val="000000" w:themeColor="text1"/>
          <w:sz w:val="24"/>
          <w:szCs w:val="24"/>
        </w:rPr>
      </w:pPr>
      <w:r w:rsidRPr="00373072">
        <w:rPr>
          <w:color w:val="000000" w:themeColor="text1"/>
          <w:sz w:val="24"/>
          <w:szCs w:val="24"/>
        </w:rPr>
        <w:t xml:space="preserve">1 x server Fujitsu </w:t>
      </w:r>
      <w:r w:rsidR="00A66058" w:rsidRPr="00373072">
        <w:rPr>
          <w:color w:val="000000" w:themeColor="text1"/>
          <w:sz w:val="24"/>
          <w:szCs w:val="24"/>
        </w:rPr>
        <w:t>SIEMENS PRIMERGY</w:t>
      </w:r>
      <w:r w:rsidR="00E17F29" w:rsidRPr="00373072">
        <w:rPr>
          <w:color w:val="000000" w:themeColor="text1"/>
          <w:sz w:val="24"/>
          <w:szCs w:val="24"/>
        </w:rPr>
        <w:t xml:space="preserve"> </w:t>
      </w:r>
      <w:r w:rsidRPr="00373072">
        <w:rPr>
          <w:color w:val="000000" w:themeColor="text1"/>
          <w:sz w:val="24"/>
          <w:szCs w:val="24"/>
        </w:rPr>
        <w:t xml:space="preserve">- OS Windows </w:t>
      </w:r>
      <w:r w:rsidR="00A66058" w:rsidRPr="00373072">
        <w:rPr>
          <w:color w:val="000000" w:themeColor="text1"/>
          <w:sz w:val="24"/>
          <w:szCs w:val="24"/>
        </w:rPr>
        <w:t>SERVER 2003</w:t>
      </w:r>
      <w:r w:rsidRPr="00373072">
        <w:rPr>
          <w:color w:val="000000" w:themeColor="text1"/>
          <w:sz w:val="24"/>
          <w:szCs w:val="24"/>
        </w:rPr>
        <w:t xml:space="preserve"> – plánován přechod na W 2008 server – licence již zakoupena,</w:t>
      </w:r>
    </w:p>
    <w:p w:rsidR="003B0E65" w:rsidRPr="00373072" w:rsidRDefault="003B0E65" w:rsidP="004712DF">
      <w:pPr>
        <w:ind w:left="360"/>
        <w:rPr>
          <w:color w:val="000000" w:themeColor="text1"/>
          <w:sz w:val="24"/>
          <w:szCs w:val="24"/>
        </w:rPr>
      </w:pPr>
    </w:p>
    <w:p w:rsidR="00B0609E" w:rsidRPr="00373072" w:rsidRDefault="00B0609E" w:rsidP="004712DF">
      <w:pPr>
        <w:ind w:left="360"/>
        <w:rPr>
          <w:color w:val="000000" w:themeColor="text1"/>
          <w:sz w:val="24"/>
          <w:szCs w:val="24"/>
        </w:rPr>
      </w:pPr>
      <w:r w:rsidRPr="00373072">
        <w:rPr>
          <w:color w:val="000000" w:themeColor="text1"/>
          <w:sz w:val="24"/>
          <w:szCs w:val="24"/>
        </w:rPr>
        <w:t xml:space="preserve">1 x server </w:t>
      </w:r>
      <w:r w:rsidR="00A66058" w:rsidRPr="00373072">
        <w:rPr>
          <w:color w:val="000000" w:themeColor="text1"/>
          <w:sz w:val="24"/>
          <w:szCs w:val="24"/>
        </w:rPr>
        <w:t xml:space="preserve">DELL POWER EDGE </w:t>
      </w:r>
      <w:r w:rsidRPr="00373072">
        <w:rPr>
          <w:color w:val="000000" w:themeColor="text1"/>
          <w:sz w:val="24"/>
          <w:szCs w:val="24"/>
        </w:rPr>
        <w:t xml:space="preserve"> – </w:t>
      </w:r>
      <w:r w:rsidR="00A66058" w:rsidRPr="00373072">
        <w:rPr>
          <w:color w:val="000000" w:themeColor="text1"/>
          <w:sz w:val="24"/>
          <w:szCs w:val="24"/>
        </w:rPr>
        <w:t xml:space="preserve"> </w:t>
      </w:r>
      <w:r w:rsidRPr="00373072">
        <w:rPr>
          <w:color w:val="000000" w:themeColor="text1"/>
          <w:sz w:val="24"/>
          <w:szCs w:val="24"/>
        </w:rPr>
        <w:t xml:space="preserve">OS Windows </w:t>
      </w:r>
      <w:r w:rsidR="00A66058" w:rsidRPr="00373072">
        <w:rPr>
          <w:color w:val="000000" w:themeColor="text1"/>
          <w:sz w:val="24"/>
          <w:szCs w:val="24"/>
        </w:rPr>
        <w:t xml:space="preserve">SERVER </w:t>
      </w:r>
      <w:r w:rsidRPr="00373072">
        <w:rPr>
          <w:color w:val="000000" w:themeColor="text1"/>
          <w:sz w:val="24"/>
          <w:szCs w:val="24"/>
        </w:rPr>
        <w:t>20</w:t>
      </w:r>
      <w:r w:rsidR="00A66058" w:rsidRPr="00373072">
        <w:rPr>
          <w:color w:val="000000" w:themeColor="text1"/>
          <w:sz w:val="24"/>
          <w:szCs w:val="24"/>
        </w:rPr>
        <w:t>08</w:t>
      </w:r>
      <w:r w:rsidRPr="00373072">
        <w:rPr>
          <w:color w:val="000000" w:themeColor="text1"/>
          <w:sz w:val="24"/>
          <w:szCs w:val="24"/>
        </w:rPr>
        <w:t>.</w:t>
      </w:r>
    </w:p>
    <w:p w:rsidR="003B0E65" w:rsidRPr="00373072" w:rsidRDefault="003B0E65" w:rsidP="004712DF">
      <w:pPr>
        <w:ind w:left="360"/>
        <w:rPr>
          <w:color w:val="000000" w:themeColor="text1"/>
          <w:sz w:val="24"/>
          <w:szCs w:val="24"/>
        </w:rPr>
      </w:pPr>
    </w:p>
    <w:p w:rsidR="00B0609E" w:rsidRPr="00373072" w:rsidRDefault="00B0609E" w:rsidP="004712DF">
      <w:pPr>
        <w:ind w:left="360"/>
        <w:rPr>
          <w:color w:val="000000" w:themeColor="text1"/>
          <w:sz w:val="24"/>
          <w:szCs w:val="24"/>
        </w:rPr>
      </w:pPr>
      <w:r w:rsidRPr="00373072">
        <w:rPr>
          <w:color w:val="000000" w:themeColor="text1"/>
          <w:sz w:val="24"/>
          <w:szCs w:val="24"/>
        </w:rPr>
        <w:t>Učebna VT:</w:t>
      </w:r>
    </w:p>
    <w:p w:rsidR="00B0609E" w:rsidRPr="00373072" w:rsidRDefault="00B0609E" w:rsidP="003B0E65">
      <w:pPr>
        <w:ind w:left="360"/>
        <w:rPr>
          <w:color w:val="000000" w:themeColor="text1"/>
          <w:sz w:val="24"/>
          <w:szCs w:val="24"/>
        </w:rPr>
      </w:pPr>
      <w:r w:rsidRPr="00373072">
        <w:rPr>
          <w:color w:val="000000" w:themeColor="text1"/>
          <w:sz w:val="24"/>
          <w:szCs w:val="24"/>
        </w:rPr>
        <w:t xml:space="preserve">18 pracovních stanic pro studenty – OS MS Windows </w:t>
      </w:r>
      <w:r w:rsidR="002D2DD5" w:rsidRPr="00373072">
        <w:rPr>
          <w:color w:val="000000" w:themeColor="text1"/>
          <w:sz w:val="24"/>
          <w:szCs w:val="24"/>
        </w:rPr>
        <w:t>7</w:t>
      </w:r>
      <w:r w:rsidRPr="00373072">
        <w:rPr>
          <w:color w:val="000000" w:themeColor="text1"/>
          <w:sz w:val="24"/>
          <w:szCs w:val="24"/>
        </w:rPr>
        <w:t>, MS Office 20</w:t>
      </w:r>
      <w:r w:rsidR="0001179B" w:rsidRPr="00373072">
        <w:rPr>
          <w:color w:val="000000" w:themeColor="text1"/>
          <w:sz w:val="24"/>
          <w:szCs w:val="24"/>
        </w:rPr>
        <w:t>1</w:t>
      </w:r>
      <w:r w:rsidR="002D2DD5" w:rsidRPr="00373072">
        <w:rPr>
          <w:color w:val="000000" w:themeColor="text1"/>
          <w:sz w:val="24"/>
          <w:szCs w:val="24"/>
        </w:rPr>
        <w:t>3</w:t>
      </w:r>
      <w:r w:rsidRPr="00373072">
        <w:rPr>
          <w:color w:val="000000" w:themeColor="text1"/>
          <w:sz w:val="24"/>
          <w:szCs w:val="24"/>
        </w:rPr>
        <w:t xml:space="preserve">, </w:t>
      </w:r>
      <w:r w:rsidR="003B0E65" w:rsidRPr="00373072">
        <w:rPr>
          <w:color w:val="000000" w:themeColor="text1"/>
          <w:sz w:val="24"/>
          <w:szCs w:val="24"/>
        </w:rPr>
        <w:t xml:space="preserve">AVG, 80 GB HD, 1GB RAM, DVD ROM a </w:t>
      </w:r>
      <w:r w:rsidRPr="00373072">
        <w:rPr>
          <w:color w:val="000000" w:themeColor="text1"/>
          <w:sz w:val="24"/>
          <w:szCs w:val="24"/>
        </w:rPr>
        <w:t>1 starší stanice zajišťující zvonění ve škole.</w:t>
      </w:r>
    </w:p>
    <w:p w:rsidR="00B0609E" w:rsidRPr="00373072" w:rsidRDefault="00B0609E" w:rsidP="004712DF">
      <w:pPr>
        <w:ind w:left="360"/>
        <w:rPr>
          <w:color w:val="000000" w:themeColor="text1"/>
          <w:sz w:val="24"/>
          <w:szCs w:val="24"/>
        </w:rPr>
      </w:pPr>
    </w:p>
    <w:p w:rsidR="00F16F53" w:rsidRPr="00373072" w:rsidRDefault="00F16F53" w:rsidP="004712DF">
      <w:pPr>
        <w:ind w:left="360"/>
        <w:rPr>
          <w:color w:val="000000" w:themeColor="text1"/>
          <w:sz w:val="24"/>
          <w:szCs w:val="24"/>
        </w:rPr>
      </w:pPr>
    </w:p>
    <w:p w:rsidR="00B0609E" w:rsidRPr="00373072" w:rsidRDefault="00B0609E" w:rsidP="004712DF">
      <w:pPr>
        <w:ind w:left="360"/>
        <w:rPr>
          <w:color w:val="000000" w:themeColor="text1"/>
          <w:sz w:val="24"/>
          <w:szCs w:val="24"/>
          <w:u w:val="single"/>
        </w:rPr>
      </w:pPr>
      <w:r w:rsidRPr="00373072">
        <w:rPr>
          <w:color w:val="000000" w:themeColor="text1"/>
          <w:sz w:val="24"/>
          <w:szCs w:val="24"/>
          <w:u w:val="single"/>
        </w:rPr>
        <w:t>Učebny, kabinety a vedení školy:</w:t>
      </w:r>
    </w:p>
    <w:p w:rsidR="00B0609E" w:rsidRPr="00373072" w:rsidRDefault="00B0609E" w:rsidP="004712DF">
      <w:pPr>
        <w:ind w:left="360"/>
        <w:rPr>
          <w:color w:val="000000" w:themeColor="text1"/>
          <w:sz w:val="24"/>
          <w:szCs w:val="24"/>
        </w:rPr>
      </w:pPr>
    </w:p>
    <w:p w:rsidR="00B0609E" w:rsidRPr="00373072" w:rsidRDefault="00B0609E" w:rsidP="004712DF">
      <w:pPr>
        <w:ind w:left="360"/>
        <w:rPr>
          <w:color w:val="000000" w:themeColor="text1"/>
          <w:sz w:val="24"/>
          <w:szCs w:val="24"/>
        </w:rPr>
      </w:pPr>
      <w:r w:rsidRPr="00373072">
        <w:rPr>
          <w:color w:val="000000" w:themeColor="text1"/>
          <w:sz w:val="24"/>
          <w:szCs w:val="24"/>
        </w:rPr>
        <w:t>1</w:t>
      </w:r>
      <w:r w:rsidR="007D28AE" w:rsidRPr="00373072">
        <w:rPr>
          <w:color w:val="000000" w:themeColor="text1"/>
          <w:sz w:val="24"/>
          <w:szCs w:val="24"/>
        </w:rPr>
        <w:t>9</w:t>
      </w:r>
      <w:r w:rsidRPr="00373072">
        <w:rPr>
          <w:color w:val="000000" w:themeColor="text1"/>
          <w:sz w:val="24"/>
          <w:szCs w:val="24"/>
        </w:rPr>
        <w:t xml:space="preserve"> PC podobné konfigurace jako v učebně VT, každý kabinet má vlastní PC, je možnost napojit infrastrukturu tak, aby učitelé mohli používat přenosné PC</w:t>
      </w:r>
    </w:p>
    <w:p w:rsidR="003B0E65" w:rsidRPr="00373072" w:rsidRDefault="003B0E65" w:rsidP="004712DF">
      <w:pPr>
        <w:ind w:left="360"/>
        <w:rPr>
          <w:color w:val="000000" w:themeColor="text1"/>
          <w:sz w:val="24"/>
          <w:szCs w:val="24"/>
        </w:rPr>
      </w:pPr>
    </w:p>
    <w:p w:rsidR="00B0609E" w:rsidRPr="00373072" w:rsidRDefault="002D2DD5" w:rsidP="004712DF">
      <w:pPr>
        <w:ind w:left="360"/>
        <w:rPr>
          <w:color w:val="000000" w:themeColor="text1"/>
          <w:sz w:val="24"/>
          <w:szCs w:val="24"/>
        </w:rPr>
      </w:pPr>
      <w:r w:rsidRPr="00373072">
        <w:rPr>
          <w:color w:val="000000" w:themeColor="text1"/>
          <w:sz w:val="24"/>
          <w:szCs w:val="24"/>
        </w:rPr>
        <w:t>9</w:t>
      </w:r>
      <w:r w:rsidR="00B0609E" w:rsidRPr="00373072">
        <w:rPr>
          <w:color w:val="000000" w:themeColor="text1"/>
          <w:sz w:val="24"/>
          <w:szCs w:val="24"/>
        </w:rPr>
        <w:t xml:space="preserve"> učeb</w:t>
      </w:r>
      <w:r w:rsidRPr="00373072">
        <w:rPr>
          <w:color w:val="000000" w:themeColor="text1"/>
          <w:sz w:val="24"/>
          <w:szCs w:val="24"/>
        </w:rPr>
        <w:t>en</w:t>
      </w:r>
      <w:r w:rsidR="00B0609E" w:rsidRPr="00373072">
        <w:rPr>
          <w:color w:val="000000" w:themeColor="text1"/>
          <w:sz w:val="24"/>
          <w:szCs w:val="24"/>
        </w:rPr>
        <w:t xml:space="preserve"> (2 jazykové, VT, 1 učebna dálkového vzdělávání) jsou vybaveny dataprojektorem</w:t>
      </w:r>
    </w:p>
    <w:p w:rsidR="003B0E65" w:rsidRPr="00373072" w:rsidRDefault="003B0E65" w:rsidP="004712DF">
      <w:pPr>
        <w:ind w:left="360"/>
        <w:rPr>
          <w:color w:val="000000" w:themeColor="text1"/>
          <w:sz w:val="24"/>
          <w:szCs w:val="24"/>
        </w:rPr>
      </w:pPr>
    </w:p>
    <w:p w:rsidR="00B0609E" w:rsidRPr="00373072" w:rsidRDefault="00B0609E" w:rsidP="004712DF">
      <w:pPr>
        <w:ind w:left="360"/>
        <w:rPr>
          <w:color w:val="000000" w:themeColor="text1"/>
          <w:sz w:val="24"/>
          <w:szCs w:val="24"/>
        </w:rPr>
      </w:pPr>
      <w:r w:rsidRPr="00373072">
        <w:rPr>
          <w:color w:val="000000" w:themeColor="text1"/>
          <w:sz w:val="24"/>
          <w:szCs w:val="24"/>
        </w:rPr>
        <w:t>2 jazykové učebny mají interaktivní tabuli s</w:t>
      </w:r>
      <w:r w:rsidR="003B0E65" w:rsidRPr="00373072">
        <w:rPr>
          <w:color w:val="000000" w:themeColor="text1"/>
          <w:sz w:val="24"/>
          <w:szCs w:val="24"/>
        </w:rPr>
        <w:t> </w:t>
      </w:r>
      <w:r w:rsidRPr="00373072">
        <w:rPr>
          <w:color w:val="000000" w:themeColor="text1"/>
          <w:sz w:val="24"/>
          <w:szCs w:val="24"/>
        </w:rPr>
        <w:t>notebookem</w:t>
      </w:r>
    </w:p>
    <w:p w:rsidR="003B0E65" w:rsidRPr="00373072" w:rsidRDefault="003B0E65" w:rsidP="004712DF">
      <w:pPr>
        <w:ind w:left="360"/>
        <w:rPr>
          <w:color w:val="000000" w:themeColor="text1"/>
          <w:sz w:val="24"/>
          <w:szCs w:val="24"/>
        </w:rPr>
      </w:pPr>
    </w:p>
    <w:p w:rsidR="00B0609E" w:rsidRPr="00373072" w:rsidRDefault="00B0609E" w:rsidP="00470EA1">
      <w:pPr>
        <w:ind w:left="360"/>
        <w:rPr>
          <w:color w:val="000000" w:themeColor="text1"/>
          <w:sz w:val="24"/>
          <w:szCs w:val="24"/>
        </w:rPr>
      </w:pPr>
      <w:r w:rsidRPr="00373072">
        <w:rPr>
          <w:color w:val="000000" w:themeColor="text1"/>
          <w:sz w:val="24"/>
          <w:szCs w:val="24"/>
        </w:rPr>
        <w:t xml:space="preserve">K dispozici je </w:t>
      </w:r>
      <w:r w:rsidR="0001179B" w:rsidRPr="00373072">
        <w:rPr>
          <w:color w:val="000000" w:themeColor="text1"/>
          <w:sz w:val="24"/>
          <w:szCs w:val="24"/>
        </w:rPr>
        <w:t>8</w:t>
      </w:r>
      <w:r w:rsidR="00470EA1" w:rsidRPr="00373072">
        <w:rPr>
          <w:color w:val="000000" w:themeColor="text1"/>
          <w:sz w:val="24"/>
          <w:szCs w:val="24"/>
        </w:rPr>
        <w:t xml:space="preserve"> laserových </w:t>
      </w:r>
      <w:r w:rsidRPr="00373072">
        <w:rPr>
          <w:color w:val="000000" w:themeColor="text1"/>
          <w:sz w:val="24"/>
          <w:szCs w:val="24"/>
        </w:rPr>
        <w:t xml:space="preserve">tiskáren, z toho </w:t>
      </w:r>
      <w:r w:rsidR="002D2DD5" w:rsidRPr="00373072">
        <w:rPr>
          <w:color w:val="000000" w:themeColor="text1"/>
          <w:sz w:val="24"/>
          <w:szCs w:val="24"/>
        </w:rPr>
        <w:t>1</w:t>
      </w:r>
      <w:r w:rsidRPr="00373072">
        <w:rPr>
          <w:color w:val="000000" w:themeColor="text1"/>
          <w:sz w:val="24"/>
          <w:szCs w:val="24"/>
        </w:rPr>
        <w:t xml:space="preserve"> barevn</w:t>
      </w:r>
      <w:r w:rsidR="002D2DD5" w:rsidRPr="00373072">
        <w:rPr>
          <w:color w:val="000000" w:themeColor="text1"/>
          <w:sz w:val="24"/>
          <w:szCs w:val="24"/>
        </w:rPr>
        <w:t>á</w:t>
      </w:r>
      <w:r w:rsidRPr="00373072">
        <w:rPr>
          <w:color w:val="000000" w:themeColor="text1"/>
          <w:sz w:val="24"/>
          <w:szCs w:val="24"/>
        </w:rPr>
        <w:t>.</w:t>
      </w:r>
    </w:p>
    <w:p w:rsidR="00B0609E" w:rsidRPr="00373072" w:rsidRDefault="00B0609E" w:rsidP="004712DF">
      <w:pPr>
        <w:ind w:left="360"/>
        <w:rPr>
          <w:color w:val="000000" w:themeColor="text1"/>
          <w:sz w:val="24"/>
          <w:szCs w:val="24"/>
        </w:rPr>
      </w:pPr>
      <w:r w:rsidRPr="00373072">
        <w:rPr>
          <w:color w:val="000000" w:themeColor="text1"/>
          <w:sz w:val="24"/>
          <w:szCs w:val="24"/>
        </w:rPr>
        <w:t>K dispozici jsou 2 skenery.</w:t>
      </w:r>
    </w:p>
    <w:p w:rsidR="00B0609E" w:rsidRPr="00373072" w:rsidRDefault="00B0609E" w:rsidP="004712DF">
      <w:pPr>
        <w:ind w:left="360"/>
        <w:rPr>
          <w:color w:val="000000" w:themeColor="text1"/>
          <w:sz w:val="24"/>
          <w:szCs w:val="24"/>
        </w:rPr>
      </w:pPr>
      <w:r w:rsidRPr="00373072">
        <w:rPr>
          <w:color w:val="000000" w:themeColor="text1"/>
          <w:sz w:val="24"/>
          <w:szCs w:val="24"/>
        </w:rPr>
        <w:t xml:space="preserve">K dispozici jsou </w:t>
      </w:r>
      <w:r w:rsidR="00470EA1" w:rsidRPr="00373072">
        <w:rPr>
          <w:color w:val="000000" w:themeColor="text1"/>
          <w:sz w:val="24"/>
          <w:szCs w:val="24"/>
        </w:rPr>
        <w:t>čtyři</w:t>
      </w:r>
      <w:r w:rsidRPr="00373072">
        <w:rPr>
          <w:color w:val="000000" w:themeColor="text1"/>
          <w:sz w:val="24"/>
          <w:szCs w:val="24"/>
        </w:rPr>
        <w:t xml:space="preserve"> přenosné dataprojektory.</w:t>
      </w:r>
    </w:p>
    <w:p w:rsidR="00B0609E" w:rsidRPr="00373072" w:rsidRDefault="00B0609E" w:rsidP="004712DF">
      <w:pPr>
        <w:rPr>
          <w:color w:val="000000" w:themeColor="text1"/>
          <w:sz w:val="24"/>
          <w:szCs w:val="24"/>
        </w:rPr>
      </w:pPr>
    </w:p>
    <w:p w:rsidR="00B0609E" w:rsidRDefault="00B0609E" w:rsidP="004712DF">
      <w:pPr>
        <w:rPr>
          <w:sz w:val="24"/>
          <w:szCs w:val="24"/>
        </w:rPr>
      </w:pPr>
      <w:r>
        <w:rPr>
          <w:sz w:val="24"/>
          <w:szCs w:val="24"/>
        </w:rPr>
        <w:t>Žáci mají možnost využívat učebny VT ke studijním účelům mimo výuku.</w:t>
      </w:r>
      <w:r w:rsidR="0001179B">
        <w:rPr>
          <w:sz w:val="24"/>
          <w:szCs w:val="24"/>
        </w:rPr>
        <w:t xml:space="preserve"> V učebně mají možnost stahování na přenosná media jednotlivé digitalizované učební materiály pro potřeby přípravy na výuku </w:t>
      </w:r>
    </w:p>
    <w:p w:rsidR="00B0609E" w:rsidRDefault="00B0609E" w:rsidP="004712DF">
      <w:pPr>
        <w:jc w:val="both"/>
        <w:rPr>
          <w:sz w:val="24"/>
          <w:szCs w:val="24"/>
        </w:rPr>
      </w:pPr>
    </w:p>
    <w:p w:rsidR="004D43B7" w:rsidRDefault="004D43B7" w:rsidP="004712DF">
      <w:pPr>
        <w:jc w:val="both"/>
        <w:rPr>
          <w:sz w:val="24"/>
          <w:szCs w:val="24"/>
        </w:rPr>
      </w:pPr>
    </w:p>
    <w:p w:rsidR="00354BD0" w:rsidRDefault="00354BD0" w:rsidP="004712DF">
      <w:pPr>
        <w:jc w:val="both"/>
        <w:rPr>
          <w:sz w:val="24"/>
          <w:szCs w:val="24"/>
        </w:rPr>
      </w:pPr>
    </w:p>
    <w:p w:rsidR="00B0609E" w:rsidRDefault="00B0609E" w:rsidP="004712DF">
      <w:pPr>
        <w:jc w:val="both"/>
        <w:rPr>
          <w:b/>
          <w:sz w:val="24"/>
          <w:szCs w:val="24"/>
          <w:u w:val="single"/>
        </w:rPr>
      </w:pPr>
      <w:r>
        <w:rPr>
          <w:b/>
          <w:sz w:val="24"/>
          <w:szCs w:val="24"/>
          <w:u w:val="single"/>
        </w:rPr>
        <w:t>1</w:t>
      </w:r>
      <w:r w:rsidR="00262307">
        <w:rPr>
          <w:b/>
          <w:sz w:val="24"/>
          <w:szCs w:val="24"/>
          <w:u w:val="single"/>
        </w:rPr>
        <w:t>1</w:t>
      </w:r>
      <w:r>
        <w:rPr>
          <w:b/>
          <w:sz w:val="24"/>
          <w:szCs w:val="24"/>
          <w:u w:val="single"/>
        </w:rPr>
        <w:t>. Zapojení školy do rozvojových a mezinárodních programů:</w:t>
      </w:r>
    </w:p>
    <w:p w:rsidR="00B0609E" w:rsidRDefault="00B0609E" w:rsidP="004712DF">
      <w:pPr>
        <w:jc w:val="both"/>
        <w:rPr>
          <w:b/>
          <w:sz w:val="24"/>
          <w:szCs w:val="24"/>
          <w:u w:val="single"/>
        </w:rPr>
      </w:pPr>
    </w:p>
    <w:p w:rsidR="00470EA1" w:rsidRPr="00470EA1" w:rsidRDefault="00B0609E" w:rsidP="00470EA1">
      <w:pPr>
        <w:jc w:val="both"/>
        <w:rPr>
          <w:sz w:val="24"/>
          <w:szCs w:val="24"/>
        </w:rPr>
      </w:pPr>
      <w:r w:rsidRPr="00470EA1">
        <w:rPr>
          <w:sz w:val="24"/>
          <w:szCs w:val="24"/>
        </w:rPr>
        <w:t xml:space="preserve">Škola se </w:t>
      </w:r>
      <w:r w:rsidR="00F16F53" w:rsidRPr="00470EA1">
        <w:rPr>
          <w:sz w:val="24"/>
          <w:szCs w:val="24"/>
        </w:rPr>
        <w:t xml:space="preserve">přihlásila do dotačního programu vypsaného </w:t>
      </w:r>
      <w:r w:rsidR="00470EA1" w:rsidRPr="00470EA1">
        <w:rPr>
          <w:sz w:val="24"/>
          <w:szCs w:val="24"/>
        </w:rPr>
        <w:t>KU KK v oblasti drogové prevence a prevence sociálně patologických jevů. Do ostatních programů se škola nezapojuje.</w:t>
      </w:r>
    </w:p>
    <w:p w:rsidR="00470EA1" w:rsidRDefault="00470EA1" w:rsidP="00470EA1">
      <w:pPr>
        <w:jc w:val="both"/>
      </w:pPr>
    </w:p>
    <w:p w:rsidR="00470EA1" w:rsidRDefault="00470EA1" w:rsidP="00470EA1">
      <w:pPr>
        <w:jc w:val="both"/>
      </w:pPr>
    </w:p>
    <w:p w:rsidR="00B0609E" w:rsidRDefault="00B0609E" w:rsidP="004712DF">
      <w:pPr>
        <w:jc w:val="both"/>
        <w:rPr>
          <w:sz w:val="24"/>
          <w:szCs w:val="24"/>
        </w:rPr>
      </w:pPr>
      <w:r w:rsidRPr="00470EA1">
        <w:rPr>
          <w:sz w:val="24"/>
          <w:szCs w:val="24"/>
        </w:rPr>
        <w:t>Výroční zpráva o TRIVIS – Střední škole veřejnoprávní  Karlovy Vary, s.r.o. za školní rok 20</w:t>
      </w:r>
      <w:r w:rsidR="009127AC" w:rsidRPr="00470EA1">
        <w:rPr>
          <w:sz w:val="24"/>
          <w:szCs w:val="24"/>
        </w:rPr>
        <w:t>1</w:t>
      </w:r>
      <w:r w:rsidR="008B7F5D">
        <w:rPr>
          <w:sz w:val="24"/>
          <w:szCs w:val="24"/>
        </w:rPr>
        <w:t>3</w:t>
      </w:r>
      <w:r w:rsidRPr="00470EA1">
        <w:rPr>
          <w:sz w:val="24"/>
          <w:szCs w:val="24"/>
        </w:rPr>
        <w:t>/201</w:t>
      </w:r>
      <w:r w:rsidR="008B7F5D">
        <w:rPr>
          <w:sz w:val="24"/>
          <w:szCs w:val="24"/>
        </w:rPr>
        <w:t>4</w:t>
      </w:r>
      <w:r w:rsidRPr="00470EA1">
        <w:rPr>
          <w:sz w:val="24"/>
          <w:szCs w:val="24"/>
        </w:rPr>
        <w:t xml:space="preserve"> byla projednána  na  mimořádné  pedagogické radě pracovníků školy dne </w:t>
      </w:r>
      <w:r w:rsidR="00B9722F">
        <w:rPr>
          <w:sz w:val="24"/>
          <w:szCs w:val="24"/>
        </w:rPr>
        <w:t>1</w:t>
      </w:r>
      <w:r w:rsidR="004C20E7">
        <w:rPr>
          <w:sz w:val="24"/>
          <w:szCs w:val="24"/>
        </w:rPr>
        <w:t>4</w:t>
      </w:r>
      <w:r w:rsidRPr="00470EA1">
        <w:rPr>
          <w:sz w:val="24"/>
          <w:szCs w:val="24"/>
        </w:rPr>
        <w:t>.10.201</w:t>
      </w:r>
      <w:r w:rsidR="0001179B">
        <w:rPr>
          <w:sz w:val="24"/>
          <w:szCs w:val="24"/>
        </w:rPr>
        <w:t>5</w:t>
      </w:r>
      <w:r w:rsidRPr="00470EA1">
        <w:rPr>
          <w:sz w:val="24"/>
          <w:szCs w:val="24"/>
        </w:rPr>
        <w:t xml:space="preserve">. </w:t>
      </w:r>
    </w:p>
    <w:p w:rsidR="00B0609E" w:rsidRDefault="00B0609E" w:rsidP="004712DF">
      <w:pPr>
        <w:jc w:val="both"/>
        <w:rPr>
          <w:sz w:val="24"/>
          <w:szCs w:val="24"/>
        </w:rPr>
      </w:pPr>
      <w:r>
        <w:rPr>
          <w:sz w:val="24"/>
          <w:szCs w:val="24"/>
        </w:rPr>
        <w:t>S touto výroční zprávou budou seznámeni zástupci nezletilých žáků na třídních schůzkách a zletilí žáci prostřednictvím jejího zveřejnění na nástěnce umístěné v prostorách školy</w:t>
      </w:r>
      <w:r w:rsidR="008B7F5D">
        <w:rPr>
          <w:sz w:val="24"/>
          <w:szCs w:val="24"/>
        </w:rPr>
        <w:t xml:space="preserve"> a na internetových stránkách školy.</w:t>
      </w:r>
      <w:r>
        <w:rPr>
          <w:sz w:val="24"/>
          <w:szCs w:val="24"/>
        </w:rPr>
        <w:t xml:space="preserve"> </w:t>
      </w:r>
      <w:r w:rsidR="00B812EB">
        <w:rPr>
          <w:sz w:val="24"/>
          <w:szCs w:val="24"/>
        </w:rPr>
        <w:t xml:space="preserve"> Ve ško</w:t>
      </w:r>
      <w:r w:rsidR="00B9722F">
        <w:rPr>
          <w:sz w:val="24"/>
          <w:szCs w:val="24"/>
        </w:rPr>
        <w:t>lsk</w:t>
      </w:r>
      <w:r w:rsidR="00B812EB">
        <w:rPr>
          <w:sz w:val="24"/>
          <w:szCs w:val="24"/>
        </w:rPr>
        <w:t>é rad</w:t>
      </w:r>
      <w:r w:rsidR="00B9722F">
        <w:rPr>
          <w:sz w:val="24"/>
          <w:szCs w:val="24"/>
        </w:rPr>
        <w:t>ě</w:t>
      </w:r>
      <w:r w:rsidR="00B812EB">
        <w:rPr>
          <w:sz w:val="24"/>
          <w:szCs w:val="24"/>
        </w:rPr>
        <w:t xml:space="preserve"> byla projednána ředitelem školy dne </w:t>
      </w:r>
      <w:r w:rsidR="00B812EB" w:rsidRPr="002A243F">
        <w:rPr>
          <w:sz w:val="24"/>
          <w:szCs w:val="24"/>
        </w:rPr>
        <w:t>1</w:t>
      </w:r>
      <w:r w:rsidR="002A243F" w:rsidRPr="002A243F">
        <w:rPr>
          <w:sz w:val="24"/>
          <w:szCs w:val="24"/>
        </w:rPr>
        <w:t>3</w:t>
      </w:r>
      <w:r w:rsidR="00B812EB" w:rsidRPr="002A243F">
        <w:rPr>
          <w:sz w:val="24"/>
          <w:szCs w:val="24"/>
        </w:rPr>
        <w:t>.10.201</w:t>
      </w:r>
      <w:r w:rsidR="0001179B">
        <w:rPr>
          <w:sz w:val="24"/>
          <w:szCs w:val="24"/>
        </w:rPr>
        <w:t>5</w:t>
      </w:r>
      <w:r w:rsidR="00B812EB" w:rsidRPr="002A243F">
        <w:rPr>
          <w:sz w:val="24"/>
          <w:szCs w:val="24"/>
        </w:rPr>
        <w:t>.</w:t>
      </w:r>
      <w:r w:rsidR="00B812EB">
        <w:rPr>
          <w:sz w:val="24"/>
          <w:szCs w:val="24"/>
        </w:rPr>
        <w:t xml:space="preserve"> </w:t>
      </w:r>
      <w:r w:rsidR="00B9722F">
        <w:rPr>
          <w:sz w:val="24"/>
          <w:szCs w:val="24"/>
        </w:rPr>
        <w:t xml:space="preserve"> Další výtisk zprávy je </w:t>
      </w:r>
      <w:r w:rsidR="00B812EB">
        <w:rPr>
          <w:sz w:val="24"/>
          <w:szCs w:val="24"/>
        </w:rPr>
        <w:t xml:space="preserve"> k dispozici po 15</w:t>
      </w:r>
      <w:r>
        <w:rPr>
          <w:sz w:val="24"/>
          <w:szCs w:val="24"/>
        </w:rPr>
        <w:t>.10.201</w:t>
      </w:r>
      <w:r w:rsidR="0001179B">
        <w:rPr>
          <w:sz w:val="24"/>
          <w:szCs w:val="24"/>
        </w:rPr>
        <w:t>5</w:t>
      </w:r>
      <w:r>
        <w:rPr>
          <w:sz w:val="24"/>
          <w:szCs w:val="24"/>
        </w:rPr>
        <w:t xml:space="preserve"> u ředitele školy. Od téhož dne bude vyvěšena na webových stránkách školy.</w:t>
      </w:r>
    </w:p>
    <w:p w:rsidR="00B0609E" w:rsidRDefault="00B0609E" w:rsidP="004712DF">
      <w:pPr>
        <w:jc w:val="both"/>
        <w:rPr>
          <w:sz w:val="24"/>
          <w:szCs w:val="24"/>
        </w:rPr>
      </w:pPr>
    </w:p>
    <w:p w:rsidR="00B9722F" w:rsidRDefault="00F56C79" w:rsidP="004712DF">
      <w:pPr>
        <w:jc w:val="both"/>
        <w:rPr>
          <w:sz w:val="24"/>
          <w:szCs w:val="24"/>
        </w:rPr>
      </w:pPr>
      <w:r>
        <w:rPr>
          <w:sz w:val="24"/>
          <w:szCs w:val="24"/>
        </w:rPr>
        <w:t>Do dalšího vzdělávání v rámci celoživotního učení se naše škola nez</w:t>
      </w:r>
      <w:r w:rsidR="00FE39C9">
        <w:rPr>
          <w:sz w:val="24"/>
          <w:szCs w:val="24"/>
        </w:rPr>
        <w:t>a</w:t>
      </w:r>
      <w:r>
        <w:rPr>
          <w:sz w:val="24"/>
          <w:szCs w:val="24"/>
        </w:rPr>
        <w:t>pojila.</w:t>
      </w:r>
    </w:p>
    <w:p w:rsidR="008F3C3F" w:rsidRDefault="008F3C3F" w:rsidP="004712DF">
      <w:pPr>
        <w:jc w:val="both"/>
        <w:rPr>
          <w:sz w:val="24"/>
          <w:szCs w:val="24"/>
        </w:rPr>
      </w:pPr>
    </w:p>
    <w:p w:rsidR="008F7B1D" w:rsidRDefault="008F7B1D" w:rsidP="004712DF">
      <w:pPr>
        <w:jc w:val="both"/>
        <w:rPr>
          <w:b/>
          <w:sz w:val="24"/>
          <w:szCs w:val="24"/>
          <w:u w:val="single"/>
        </w:rPr>
      </w:pPr>
    </w:p>
    <w:p w:rsidR="00262307" w:rsidRDefault="00262307" w:rsidP="004712DF">
      <w:pPr>
        <w:jc w:val="both"/>
        <w:rPr>
          <w:b/>
          <w:sz w:val="24"/>
          <w:szCs w:val="24"/>
          <w:u w:val="single"/>
        </w:rPr>
      </w:pPr>
      <w:r w:rsidRPr="00262307">
        <w:rPr>
          <w:b/>
          <w:sz w:val="24"/>
          <w:szCs w:val="24"/>
          <w:u w:val="single"/>
        </w:rPr>
        <w:t xml:space="preserve">12. </w:t>
      </w:r>
      <w:r>
        <w:rPr>
          <w:b/>
          <w:sz w:val="24"/>
          <w:szCs w:val="24"/>
          <w:u w:val="single"/>
        </w:rPr>
        <w:t xml:space="preserve"> Údaje o spolupráci s dalšími partnery</w:t>
      </w:r>
      <w:r w:rsidR="00B9722F">
        <w:rPr>
          <w:b/>
          <w:sz w:val="24"/>
          <w:szCs w:val="24"/>
          <w:u w:val="single"/>
        </w:rPr>
        <w:t xml:space="preserve"> p</w:t>
      </w:r>
      <w:r>
        <w:rPr>
          <w:b/>
          <w:sz w:val="24"/>
          <w:szCs w:val="24"/>
          <w:u w:val="single"/>
        </w:rPr>
        <w:t>ři plnění úkolů ve vzdělávání:</w:t>
      </w:r>
    </w:p>
    <w:p w:rsidR="00262307" w:rsidRDefault="00262307" w:rsidP="004712DF">
      <w:pPr>
        <w:jc w:val="both"/>
        <w:rPr>
          <w:b/>
          <w:sz w:val="24"/>
          <w:szCs w:val="24"/>
          <w:u w:val="single"/>
        </w:rPr>
      </w:pPr>
    </w:p>
    <w:p w:rsidR="004C20E7" w:rsidRDefault="00262307" w:rsidP="004712DF">
      <w:pPr>
        <w:jc w:val="both"/>
        <w:rPr>
          <w:sz w:val="24"/>
          <w:szCs w:val="24"/>
        </w:rPr>
      </w:pPr>
      <w:r>
        <w:rPr>
          <w:sz w:val="24"/>
          <w:szCs w:val="24"/>
        </w:rPr>
        <w:t>V rámci plnění úkolů ve vzdělávání škola již řadu let spolupracuje se sociálními partnery.</w:t>
      </w:r>
      <w:r w:rsidR="00A92558">
        <w:rPr>
          <w:sz w:val="24"/>
          <w:szCs w:val="24"/>
        </w:rPr>
        <w:t xml:space="preserve"> </w:t>
      </w:r>
      <w:r w:rsidR="00B812EB">
        <w:rPr>
          <w:sz w:val="24"/>
          <w:szCs w:val="24"/>
        </w:rPr>
        <w:t>Jedná se o útvar Hasičského záchranného sboru KK, Zdravotní záchranné služby KK, Polici ČR, Městsk</w:t>
      </w:r>
      <w:r w:rsidR="0001179B">
        <w:rPr>
          <w:sz w:val="24"/>
          <w:szCs w:val="24"/>
        </w:rPr>
        <w:t>ou</w:t>
      </w:r>
      <w:r w:rsidR="00B812EB">
        <w:rPr>
          <w:sz w:val="24"/>
          <w:szCs w:val="24"/>
        </w:rPr>
        <w:t xml:space="preserve"> polici</w:t>
      </w:r>
      <w:r w:rsidR="0001179B">
        <w:rPr>
          <w:sz w:val="24"/>
          <w:szCs w:val="24"/>
        </w:rPr>
        <w:t>i</w:t>
      </w:r>
      <w:r w:rsidR="00B812EB">
        <w:rPr>
          <w:sz w:val="24"/>
          <w:szCs w:val="24"/>
        </w:rPr>
        <w:t xml:space="preserve"> v Karlových Var</w:t>
      </w:r>
      <w:r w:rsidR="00B9722F">
        <w:rPr>
          <w:sz w:val="24"/>
          <w:szCs w:val="24"/>
        </w:rPr>
        <w:t>e</w:t>
      </w:r>
      <w:r w:rsidR="00B812EB">
        <w:rPr>
          <w:sz w:val="24"/>
          <w:szCs w:val="24"/>
        </w:rPr>
        <w:t>ch</w:t>
      </w:r>
      <w:r w:rsidR="00354BD0">
        <w:rPr>
          <w:sz w:val="24"/>
          <w:szCs w:val="24"/>
        </w:rPr>
        <w:t>,</w:t>
      </w:r>
      <w:r w:rsidR="008B7F5D">
        <w:rPr>
          <w:sz w:val="24"/>
          <w:szCs w:val="24"/>
        </w:rPr>
        <w:t xml:space="preserve"> </w:t>
      </w:r>
      <w:r w:rsidR="00354BD0">
        <w:rPr>
          <w:sz w:val="24"/>
          <w:szCs w:val="24"/>
        </w:rPr>
        <w:t>A</w:t>
      </w:r>
      <w:r w:rsidR="008B7F5D">
        <w:rPr>
          <w:sz w:val="24"/>
          <w:szCs w:val="24"/>
        </w:rPr>
        <w:t>soc</w:t>
      </w:r>
      <w:r w:rsidR="00B812EB">
        <w:rPr>
          <w:sz w:val="24"/>
          <w:szCs w:val="24"/>
        </w:rPr>
        <w:t xml:space="preserve">iace Záchranný kruh a další. </w:t>
      </w:r>
      <w:r w:rsidR="008B7F5D">
        <w:rPr>
          <w:sz w:val="24"/>
          <w:szCs w:val="24"/>
        </w:rPr>
        <w:t xml:space="preserve">Podstatná část </w:t>
      </w:r>
      <w:r w:rsidR="00B812EB">
        <w:rPr>
          <w:sz w:val="24"/>
          <w:szCs w:val="24"/>
        </w:rPr>
        <w:t>sociální</w:t>
      </w:r>
      <w:r w:rsidR="008B7F5D">
        <w:rPr>
          <w:sz w:val="24"/>
          <w:szCs w:val="24"/>
        </w:rPr>
        <w:t>ch</w:t>
      </w:r>
      <w:r w:rsidR="00B812EB">
        <w:rPr>
          <w:sz w:val="24"/>
          <w:szCs w:val="24"/>
        </w:rPr>
        <w:t xml:space="preserve"> partne</w:t>
      </w:r>
      <w:r w:rsidR="008B7F5D">
        <w:rPr>
          <w:sz w:val="24"/>
          <w:szCs w:val="24"/>
        </w:rPr>
        <w:t>rů</w:t>
      </w:r>
      <w:r w:rsidR="00B812EB">
        <w:rPr>
          <w:sz w:val="24"/>
          <w:szCs w:val="24"/>
        </w:rPr>
        <w:t xml:space="preserve"> vychází vstříc požadavkům školy na spolupráci</w:t>
      </w:r>
      <w:r w:rsidR="00A92558">
        <w:rPr>
          <w:sz w:val="24"/>
          <w:szCs w:val="24"/>
        </w:rPr>
        <w:t>,</w:t>
      </w:r>
      <w:r w:rsidR="00B812EB">
        <w:rPr>
          <w:sz w:val="24"/>
          <w:szCs w:val="24"/>
        </w:rPr>
        <w:t xml:space="preserve"> a to jak jejich odbornými </w:t>
      </w:r>
      <w:r w:rsidR="00B812EB">
        <w:rPr>
          <w:sz w:val="24"/>
          <w:szCs w:val="24"/>
        </w:rPr>
        <w:lastRenderedPageBreak/>
        <w:t>znalostmi, výukou vybraných částí předmětů ve škole, účastí na Branně turistickém pobytu druhých ročníků v obci Vidžín</w:t>
      </w:r>
      <w:r w:rsidR="008B7F5D">
        <w:rPr>
          <w:sz w:val="24"/>
          <w:szCs w:val="24"/>
        </w:rPr>
        <w:t>, tak ukázkami techniky případně ukázkami jednotlivých zásahů na místě požárů či havárií, nebo praktickými ukázkami práce na místě trestného činu se spolupráci s KŘ PČR Karlovarského kraje a územními odbory PČR</w:t>
      </w:r>
      <w:r w:rsidR="00B812EB">
        <w:rPr>
          <w:sz w:val="24"/>
          <w:szCs w:val="24"/>
        </w:rPr>
        <w:t xml:space="preserve">. </w:t>
      </w:r>
      <w:r w:rsidR="00354BD0">
        <w:rPr>
          <w:sz w:val="24"/>
          <w:szCs w:val="24"/>
        </w:rPr>
        <w:t xml:space="preserve">Pro školní rok 2014/2015 jsme některé z těchto sociálních partnerů zapojili do vedení či oponentury maturitních písemných prací s obhajobou. Tento postup se ukázal jako přínos pro kvalitu prací a jejich obhajobu. </w:t>
      </w:r>
      <w:r w:rsidR="00B812EB">
        <w:rPr>
          <w:sz w:val="24"/>
          <w:szCs w:val="24"/>
        </w:rPr>
        <w:t xml:space="preserve">Na druhé straně škola vychází těmto sociálním partnerům vstříc při </w:t>
      </w:r>
      <w:r w:rsidR="00B9722F">
        <w:rPr>
          <w:sz w:val="24"/>
          <w:szCs w:val="24"/>
        </w:rPr>
        <w:t>realizaci</w:t>
      </w:r>
      <w:r w:rsidR="00B812EB">
        <w:rPr>
          <w:sz w:val="24"/>
          <w:szCs w:val="24"/>
        </w:rPr>
        <w:t xml:space="preserve"> jejich požadavků vznesených na školu v souvislosti s cvičeními pořádanými těmito složkami. </w:t>
      </w:r>
    </w:p>
    <w:p w:rsidR="00354BD0" w:rsidRDefault="00354BD0" w:rsidP="004712DF">
      <w:pPr>
        <w:jc w:val="both"/>
        <w:rPr>
          <w:sz w:val="24"/>
          <w:szCs w:val="24"/>
        </w:rPr>
      </w:pPr>
    </w:p>
    <w:p w:rsidR="004C20E7" w:rsidRDefault="00B812EB" w:rsidP="004712DF">
      <w:pPr>
        <w:jc w:val="both"/>
        <w:rPr>
          <w:sz w:val="24"/>
          <w:szCs w:val="24"/>
        </w:rPr>
      </w:pPr>
      <w:r>
        <w:rPr>
          <w:sz w:val="24"/>
          <w:szCs w:val="24"/>
        </w:rPr>
        <w:t xml:space="preserve">Zletilí žáci školy se podle požadavku P ČR účastní některých úkonů v přípravném řízení trestním, kde získávají praktické zkušenosti z práce orgánů činných v trestním řízení. </w:t>
      </w:r>
    </w:p>
    <w:p w:rsidR="00B812EB" w:rsidRDefault="00B812EB" w:rsidP="004712DF">
      <w:pPr>
        <w:jc w:val="both"/>
        <w:rPr>
          <w:sz w:val="24"/>
          <w:szCs w:val="24"/>
        </w:rPr>
      </w:pPr>
      <w:r>
        <w:rPr>
          <w:sz w:val="24"/>
          <w:szCs w:val="24"/>
        </w:rPr>
        <w:t>Všechny tyto akce jsou směřovány k propojení teoretické výuky ve škole s praxí příslušných orgánů a složek.</w:t>
      </w:r>
    </w:p>
    <w:p w:rsidR="00B812EB" w:rsidRDefault="00B812EB" w:rsidP="004712DF">
      <w:pPr>
        <w:jc w:val="both"/>
        <w:rPr>
          <w:sz w:val="24"/>
          <w:szCs w:val="24"/>
        </w:rPr>
      </w:pPr>
    </w:p>
    <w:p w:rsidR="00C22544" w:rsidRDefault="00C22544" w:rsidP="004712DF">
      <w:pPr>
        <w:jc w:val="both"/>
        <w:rPr>
          <w:sz w:val="24"/>
          <w:szCs w:val="24"/>
        </w:rPr>
      </w:pPr>
    </w:p>
    <w:p w:rsidR="00B0609E" w:rsidRDefault="00B812EB" w:rsidP="004712DF">
      <w:pPr>
        <w:jc w:val="both"/>
        <w:rPr>
          <w:sz w:val="24"/>
          <w:szCs w:val="24"/>
        </w:rPr>
      </w:pPr>
      <w:r>
        <w:rPr>
          <w:sz w:val="24"/>
          <w:szCs w:val="24"/>
        </w:rPr>
        <w:t xml:space="preserve"> </w:t>
      </w:r>
      <w:r w:rsidR="00B0609E">
        <w:rPr>
          <w:sz w:val="24"/>
          <w:szCs w:val="24"/>
        </w:rPr>
        <w:t xml:space="preserve">V Karlových Varech dne </w:t>
      </w:r>
      <w:r w:rsidR="0001179B">
        <w:rPr>
          <w:sz w:val="24"/>
          <w:szCs w:val="24"/>
        </w:rPr>
        <w:t>06</w:t>
      </w:r>
      <w:r w:rsidR="002A243F">
        <w:rPr>
          <w:sz w:val="24"/>
          <w:szCs w:val="24"/>
        </w:rPr>
        <w:t>.</w:t>
      </w:r>
      <w:r w:rsidR="0001179B">
        <w:rPr>
          <w:sz w:val="24"/>
          <w:szCs w:val="24"/>
        </w:rPr>
        <w:t xml:space="preserve"> 10</w:t>
      </w:r>
      <w:r w:rsidR="002A243F">
        <w:rPr>
          <w:sz w:val="24"/>
          <w:szCs w:val="24"/>
        </w:rPr>
        <w:t>.</w:t>
      </w:r>
      <w:r w:rsidR="0001179B">
        <w:rPr>
          <w:sz w:val="24"/>
          <w:szCs w:val="24"/>
        </w:rPr>
        <w:t xml:space="preserve"> </w:t>
      </w:r>
      <w:r w:rsidR="002A243F">
        <w:rPr>
          <w:sz w:val="24"/>
          <w:szCs w:val="24"/>
        </w:rPr>
        <w:t>201</w:t>
      </w:r>
      <w:r w:rsidR="0001179B">
        <w:rPr>
          <w:sz w:val="24"/>
          <w:szCs w:val="24"/>
        </w:rPr>
        <w:t>5</w:t>
      </w:r>
    </w:p>
    <w:p w:rsidR="00B0609E" w:rsidRDefault="00B0609E" w:rsidP="004712DF">
      <w:pPr>
        <w:jc w:val="both"/>
        <w:rPr>
          <w:sz w:val="24"/>
          <w:szCs w:val="24"/>
        </w:rPr>
      </w:pPr>
    </w:p>
    <w:p w:rsidR="00B0609E" w:rsidRDefault="00B0609E" w:rsidP="004712DF">
      <w:pPr>
        <w:jc w:val="both"/>
        <w:rPr>
          <w:sz w:val="24"/>
          <w:szCs w:val="24"/>
        </w:rPr>
      </w:pPr>
    </w:p>
    <w:p w:rsidR="00B0609E" w:rsidRDefault="00B0609E" w:rsidP="004712DF">
      <w:pPr>
        <w:jc w:val="both"/>
        <w:rPr>
          <w:sz w:val="24"/>
          <w:szCs w:val="24"/>
        </w:rPr>
      </w:pPr>
    </w:p>
    <w:p w:rsidR="00B0609E" w:rsidRDefault="00B0609E" w:rsidP="004712DF">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JUDr. Jaroslav Puš</w:t>
      </w:r>
    </w:p>
    <w:p w:rsidR="00B0609E" w:rsidRDefault="00B0609E" w:rsidP="004712DF">
      <w:pPr>
        <w:ind w:left="4956" w:firstLine="708"/>
        <w:jc w:val="both"/>
        <w:rPr>
          <w:sz w:val="24"/>
          <w:szCs w:val="24"/>
        </w:rPr>
      </w:pPr>
      <w:r>
        <w:rPr>
          <w:sz w:val="24"/>
          <w:szCs w:val="24"/>
        </w:rPr>
        <w:t xml:space="preserve">   </w:t>
      </w:r>
      <w:r w:rsidR="00F644A8">
        <w:rPr>
          <w:sz w:val="24"/>
          <w:szCs w:val="24"/>
        </w:rPr>
        <w:t xml:space="preserve"> </w:t>
      </w:r>
      <w:r>
        <w:rPr>
          <w:sz w:val="24"/>
          <w:szCs w:val="24"/>
        </w:rPr>
        <w:t xml:space="preserve"> ředitel školy</w:t>
      </w:r>
    </w:p>
    <w:p w:rsidR="008F7B1D" w:rsidRDefault="008F7B1D" w:rsidP="004712DF">
      <w:pPr>
        <w:jc w:val="both"/>
        <w:rPr>
          <w:b/>
          <w:sz w:val="24"/>
          <w:szCs w:val="24"/>
        </w:rPr>
      </w:pPr>
    </w:p>
    <w:p w:rsidR="008F7B1D" w:rsidRDefault="008F7B1D" w:rsidP="004712DF">
      <w:pPr>
        <w:jc w:val="both"/>
        <w:rPr>
          <w:b/>
          <w:sz w:val="24"/>
          <w:szCs w:val="24"/>
        </w:rPr>
      </w:pPr>
    </w:p>
    <w:p w:rsidR="00B0609E" w:rsidRDefault="00B0609E" w:rsidP="004712DF">
      <w:pPr>
        <w:jc w:val="both"/>
        <w:rPr>
          <w:b/>
          <w:sz w:val="24"/>
          <w:szCs w:val="24"/>
        </w:rPr>
      </w:pPr>
      <w:r>
        <w:rPr>
          <w:b/>
          <w:sz w:val="24"/>
          <w:szCs w:val="24"/>
        </w:rPr>
        <w:t>14. Přílohy:</w:t>
      </w:r>
    </w:p>
    <w:p w:rsidR="00B0609E" w:rsidRDefault="00B0609E" w:rsidP="004712DF">
      <w:pPr>
        <w:jc w:val="both"/>
        <w:rPr>
          <w:b/>
          <w:sz w:val="24"/>
          <w:szCs w:val="24"/>
        </w:rPr>
      </w:pPr>
    </w:p>
    <w:p w:rsidR="00B0609E" w:rsidRDefault="00B0609E" w:rsidP="00BD430C">
      <w:pPr>
        <w:numPr>
          <w:ilvl w:val="0"/>
          <w:numId w:val="12"/>
        </w:numPr>
        <w:jc w:val="both"/>
        <w:rPr>
          <w:sz w:val="24"/>
          <w:szCs w:val="24"/>
        </w:rPr>
      </w:pPr>
      <w:r>
        <w:rPr>
          <w:sz w:val="24"/>
          <w:szCs w:val="24"/>
        </w:rPr>
        <w:t>Zřizovací listina</w:t>
      </w:r>
    </w:p>
    <w:p w:rsidR="00B0609E" w:rsidRDefault="00B0609E" w:rsidP="00BD430C">
      <w:pPr>
        <w:numPr>
          <w:ilvl w:val="0"/>
          <w:numId w:val="12"/>
        </w:numPr>
        <w:jc w:val="both"/>
        <w:rPr>
          <w:sz w:val="24"/>
          <w:szCs w:val="24"/>
        </w:rPr>
      </w:pPr>
      <w:r>
        <w:rPr>
          <w:sz w:val="24"/>
          <w:szCs w:val="24"/>
        </w:rPr>
        <w:t>Rozhodnutí o zařazení do sítě škol včetně jeho změn</w:t>
      </w:r>
    </w:p>
    <w:p w:rsidR="00B0609E" w:rsidRDefault="00B0609E" w:rsidP="00BD430C">
      <w:pPr>
        <w:numPr>
          <w:ilvl w:val="0"/>
          <w:numId w:val="12"/>
        </w:numPr>
        <w:jc w:val="both"/>
        <w:rPr>
          <w:sz w:val="24"/>
          <w:szCs w:val="24"/>
        </w:rPr>
      </w:pPr>
      <w:r>
        <w:rPr>
          <w:sz w:val="24"/>
          <w:szCs w:val="24"/>
        </w:rPr>
        <w:t>Výpis ze sítě škol</w:t>
      </w:r>
    </w:p>
    <w:p w:rsidR="00B0609E" w:rsidRDefault="00B0609E" w:rsidP="00BD430C">
      <w:pPr>
        <w:numPr>
          <w:ilvl w:val="0"/>
          <w:numId w:val="12"/>
        </w:numPr>
        <w:jc w:val="both"/>
        <w:rPr>
          <w:sz w:val="24"/>
          <w:szCs w:val="24"/>
        </w:rPr>
      </w:pPr>
      <w:r>
        <w:rPr>
          <w:sz w:val="24"/>
          <w:szCs w:val="24"/>
        </w:rPr>
        <w:t>Výpis z obchodního rejstříku</w:t>
      </w:r>
    </w:p>
    <w:p w:rsidR="00F644A8" w:rsidRDefault="00F644A8" w:rsidP="00BD430C">
      <w:pPr>
        <w:numPr>
          <w:ilvl w:val="0"/>
          <w:numId w:val="12"/>
        </w:numPr>
        <w:jc w:val="both"/>
        <w:rPr>
          <w:sz w:val="24"/>
          <w:szCs w:val="24"/>
        </w:rPr>
      </w:pPr>
      <w:r>
        <w:rPr>
          <w:sz w:val="24"/>
          <w:szCs w:val="24"/>
        </w:rPr>
        <w:t>Výroční zpráva o hospodaření za školní rok 2014/2015</w:t>
      </w:r>
    </w:p>
    <w:p w:rsidR="00B0609E" w:rsidRDefault="00B0609E">
      <w:pPr>
        <w:spacing w:line="360" w:lineRule="auto"/>
        <w:jc w:val="both"/>
        <w:rPr>
          <w:sz w:val="24"/>
          <w:szCs w:val="24"/>
        </w:rPr>
      </w:pPr>
    </w:p>
    <w:p w:rsidR="00B0609E" w:rsidRDefault="00B0609E">
      <w:pPr>
        <w:spacing w:line="360" w:lineRule="auto"/>
        <w:jc w:val="both"/>
      </w:pPr>
    </w:p>
    <w:sectPr w:rsidR="00B0609E">
      <w:footerReference w:type="default" r:id="rId15"/>
      <w:pgSz w:w="11905" w:h="16837"/>
      <w:pgMar w:top="1649"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25C" w:rsidRDefault="0057725C">
      <w:r>
        <w:separator/>
      </w:r>
    </w:p>
  </w:endnote>
  <w:endnote w:type="continuationSeparator" w:id="0">
    <w:p w:rsidR="0057725C" w:rsidRDefault="0057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52" w:rsidRDefault="00DB7252">
    <w:pPr>
      <w:pStyle w:val="Zpat"/>
    </w:pPr>
    <w:r>
      <w:tab/>
      <w:t xml:space="preserve"> </w:t>
    </w:r>
    <w:r>
      <w:fldChar w:fldCharType="begin"/>
    </w:r>
    <w:r>
      <w:instrText xml:space="preserve"> PAGE </w:instrText>
    </w:r>
    <w:r>
      <w:fldChar w:fldCharType="separate"/>
    </w:r>
    <w:r w:rsidR="008C26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25C" w:rsidRDefault="0057725C">
      <w:r>
        <w:separator/>
      </w:r>
    </w:p>
  </w:footnote>
  <w:footnote w:type="continuationSeparator" w:id="0">
    <w:p w:rsidR="0057725C" w:rsidRDefault="00577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tabs>
          <w:tab w:val="num" w:pos="720"/>
        </w:tabs>
        <w:ind w:left="720" w:hanging="72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decimal"/>
      <w:pStyle w:val="Nadpis5"/>
      <w:lvlText w:val="%5."/>
      <w:lvlJc w:val="left"/>
      <w:pPr>
        <w:tabs>
          <w:tab w:val="num" w:pos="2160"/>
        </w:tabs>
        <w:ind w:left="2160" w:hanging="360"/>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Wingdings" w:hAnsi="Wingdings"/>
      </w:rPr>
    </w:lvl>
  </w:abstractNum>
  <w:abstractNum w:abstractNumId="2">
    <w:nsid w:val="00000003"/>
    <w:multiLevelType w:val="singleLevel"/>
    <w:tmpl w:val="00000003"/>
    <w:name w:val="WW8Num3"/>
    <w:lvl w:ilvl="0">
      <w:start w:val="2"/>
      <w:numFmt w:val="bullet"/>
      <w:lvlText w:val="-"/>
      <w:lvlJc w:val="left"/>
      <w:pPr>
        <w:tabs>
          <w:tab w:val="num" w:pos="1770"/>
        </w:tabs>
        <w:ind w:left="1770" w:hanging="360"/>
      </w:pPr>
      <w:rPr>
        <w:rFonts w:ascii="OpenSymbol" w:hAnsi="OpenSymbol"/>
        <w:sz w:val="20"/>
      </w:rPr>
    </w:lvl>
  </w:abstractNum>
  <w:abstractNum w:abstractNumId="3">
    <w:nsid w:val="00000004"/>
    <w:multiLevelType w:val="singleLevel"/>
    <w:tmpl w:val="00000004"/>
    <w:name w:val="WW8Num4"/>
    <w:lvl w:ilvl="0">
      <w:start w:val="2"/>
      <w:numFmt w:val="bullet"/>
      <w:lvlText w:val=""/>
      <w:lvlJc w:val="left"/>
      <w:pPr>
        <w:tabs>
          <w:tab w:val="num" w:pos="360"/>
        </w:tabs>
        <w:ind w:left="360" w:hanging="360"/>
      </w:pPr>
      <w:rPr>
        <w:rFonts w:ascii="Wingdings" w:hAnsi="Wingdings"/>
        <w:sz w:val="20"/>
      </w:rPr>
    </w:lvl>
  </w:abstractNum>
  <w:abstractNum w:abstractNumId="4">
    <w:nsid w:val="00000005"/>
    <w:multiLevelType w:val="singleLevel"/>
    <w:tmpl w:val="0405000F"/>
    <w:name w:val="WW8Num5"/>
    <w:lvl w:ilvl="0">
      <w:start w:val="1"/>
      <w:numFmt w:val="decimal"/>
      <w:lvlText w:val="%1."/>
      <w:lvlJc w:val="left"/>
      <w:pPr>
        <w:tabs>
          <w:tab w:val="num" w:pos="1065"/>
        </w:tabs>
        <w:ind w:left="1065" w:hanging="360"/>
      </w:pPr>
    </w:lvl>
  </w:abstractNum>
  <w:abstractNum w:abstractNumId="5">
    <w:nsid w:val="00000006"/>
    <w:multiLevelType w:val="singleLevel"/>
    <w:tmpl w:val="00000006"/>
    <w:name w:val="WW8Num6"/>
    <w:lvl w:ilvl="0">
      <w:start w:val="5"/>
      <w:numFmt w:val="decimal"/>
      <w:lvlText w:val="%1."/>
      <w:lvlJc w:val="left"/>
      <w:pPr>
        <w:tabs>
          <w:tab w:val="num" w:pos="720"/>
        </w:tabs>
        <w:ind w:left="720" w:hanging="360"/>
      </w:pPr>
    </w:lvl>
  </w:abstractNum>
  <w:abstractNum w:abstractNumId="6">
    <w:nsid w:val="00000007"/>
    <w:multiLevelType w:val="singleLevel"/>
    <w:tmpl w:val="00000007"/>
    <w:name w:val="WW8Num7"/>
    <w:lvl w:ilvl="0">
      <w:start w:val="2"/>
      <w:numFmt w:val="bullet"/>
      <w:lvlText w:val=""/>
      <w:lvlJc w:val="left"/>
      <w:pPr>
        <w:tabs>
          <w:tab w:val="num" w:pos="360"/>
        </w:tabs>
        <w:ind w:left="360" w:hanging="360"/>
      </w:pPr>
      <w:rPr>
        <w:rFonts w:ascii="Wingdings" w:hAnsi="Wingdings"/>
      </w:rPr>
    </w:lvl>
  </w:abstractNum>
  <w:abstractNum w:abstractNumId="7">
    <w:nsid w:val="00000008"/>
    <w:multiLevelType w:val="singleLevel"/>
    <w:tmpl w:val="00000008"/>
    <w:name w:val="WW8Num8"/>
    <w:lvl w:ilvl="0">
      <w:start w:val="10"/>
      <w:numFmt w:val="decimal"/>
      <w:lvlText w:val="%1."/>
      <w:lvlJc w:val="left"/>
      <w:pPr>
        <w:tabs>
          <w:tab w:val="num" w:pos="720"/>
        </w:tabs>
        <w:ind w:left="720" w:hanging="360"/>
      </w:pPr>
    </w:lvl>
  </w:abstractNum>
  <w:abstractNum w:abstractNumId="8">
    <w:nsid w:val="00000009"/>
    <w:multiLevelType w:val="singleLevel"/>
    <w:tmpl w:val="00000009"/>
    <w:name w:val="WW8Num9"/>
    <w:lvl w:ilvl="0">
      <w:start w:val="2"/>
      <w:numFmt w:val="bullet"/>
      <w:lvlText w:val=""/>
      <w:lvlJc w:val="left"/>
      <w:pPr>
        <w:tabs>
          <w:tab w:val="num" w:pos="360"/>
        </w:tabs>
        <w:ind w:left="360" w:hanging="360"/>
      </w:pPr>
      <w:rPr>
        <w:rFonts w:ascii="Wingdings" w:hAnsi="Wingdings"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5"/>
      <w:numFmt w:val="bullet"/>
      <w:lvlText w:val=""/>
      <w:lvlJc w:val="left"/>
      <w:pPr>
        <w:tabs>
          <w:tab w:val="num" w:pos="1500"/>
        </w:tabs>
        <w:ind w:left="1500" w:hanging="420"/>
      </w:pPr>
      <w:rPr>
        <w:rFonts w:ascii="Symbol" w:hAnsi="Symbol"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1">
    <w:nsid w:val="0000000C"/>
    <w:multiLevelType w:val="singleLevel"/>
    <w:tmpl w:val="0000000C"/>
    <w:name w:val="WW8Num12"/>
    <w:lvl w:ilvl="0">
      <w:start w:val="1"/>
      <w:numFmt w:val="decimal"/>
      <w:lvlText w:val="%1)"/>
      <w:lvlJc w:val="left"/>
      <w:pPr>
        <w:tabs>
          <w:tab w:val="num" w:pos="375"/>
        </w:tabs>
        <w:ind w:left="375" w:hanging="375"/>
      </w:pPr>
    </w:lvl>
  </w:abstractNum>
  <w:abstractNum w:abstractNumId="12">
    <w:nsid w:val="0000000D"/>
    <w:multiLevelType w:val="singleLevel"/>
    <w:tmpl w:val="0000000D"/>
    <w:name w:val="WW8Num13"/>
    <w:lvl w:ilvl="0">
      <w:start w:val="13"/>
      <w:numFmt w:val="decimal"/>
      <w:lvlText w:val="%1."/>
      <w:lvlJc w:val="left"/>
      <w:pPr>
        <w:tabs>
          <w:tab w:val="num" w:pos="720"/>
        </w:tabs>
        <w:ind w:left="720" w:hanging="360"/>
      </w:p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w:hAnsi="Wingdings"/>
        <w:b w:val="0"/>
      </w:rPr>
    </w:lvl>
    <w:lvl w:ilvl="1">
      <w:start w:val="1"/>
      <w:numFmt w:val="bullet"/>
      <w:lvlText w:val=""/>
      <w:lvlJc w:val="left"/>
      <w:pPr>
        <w:tabs>
          <w:tab w:val="num" w:pos="1080"/>
        </w:tabs>
        <w:ind w:left="1080" w:hanging="360"/>
      </w:pPr>
      <w:rPr>
        <w:rFonts w:ascii="Wingdings" w:hAnsi="Wingdings"/>
        <w:b w:val="0"/>
      </w:rPr>
    </w:lvl>
    <w:lvl w:ilvl="2">
      <w:start w:val="1"/>
      <w:numFmt w:val="bullet"/>
      <w:lvlText w:val=""/>
      <w:lvlJc w:val="left"/>
      <w:pPr>
        <w:tabs>
          <w:tab w:val="num" w:pos="1440"/>
        </w:tabs>
        <w:ind w:left="1440" w:hanging="360"/>
      </w:pPr>
      <w:rPr>
        <w:rFonts w:ascii="Wingdings" w:hAnsi="Wingdings"/>
        <w:b w:val="0"/>
      </w:rPr>
    </w:lvl>
    <w:lvl w:ilvl="3">
      <w:start w:val="1"/>
      <w:numFmt w:val="bullet"/>
      <w:lvlText w:val=""/>
      <w:lvlJc w:val="left"/>
      <w:pPr>
        <w:tabs>
          <w:tab w:val="num" w:pos="1800"/>
        </w:tabs>
        <w:ind w:left="1800" w:hanging="360"/>
      </w:pPr>
      <w:rPr>
        <w:rFonts w:ascii="Wingdings" w:hAnsi="Wingdings"/>
        <w:b w:val="0"/>
      </w:rPr>
    </w:lvl>
    <w:lvl w:ilvl="4">
      <w:start w:val="1"/>
      <w:numFmt w:val="bullet"/>
      <w:lvlText w:val=""/>
      <w:lvlJc w:val="left"/>
      <w:pPr>
        <w:tabs>
          <w:tab w:val="num" w:pos="2160"/>
        </w:tabs>
        <w:ind w:left="2160" w:hanging="360"/>
      </w:pPr>
      <w:rPr>
        <w:rFonts w:ascii="Wingdings" w:hAnsi="Wingdings"/>
        <w:b w:val="0"/>
      </w:rPr>
    </w:lvl>
    <w:lvl w:ilvl="5">
      <w:start w:val="1"/>
      <w:numFmt w:val="bullet"/>
      <w:lvlText w:val=""/>
      <w:lvlJc w:val="left"/>
      <w:pPr>
        <w:tabs>
          <w:tab w:val="num" w:pos="2520"/>
        </w:tabs>
        <w:ind w:left="2520" w:hanging="360"/>
      </w:pPr>
      <w:rPr>
        <w:rFonts w:ascii="Wingdings" w:hAnsi="Wingdings"/>
        <w:b w:val="0"/>
      </w:rPr>
    </w:lvl>
    <w:lvl w:ilvl="6">
      <w:start w:val="1"/>
      <w:numFmt w:val="bullet"/>
      <w:lvlText w:val=""/>
      <w:lvlJc w:val="left"/>
      <w:pPr>
        <w:tabs>
          <w:tab w:val="num" w:pos="2880"/>
        </w:tabs>
        <w:ind w:left="2880" w:hanging="360"/>
      </w:pPr>
      <w:rPr>
        <w:rFonts w:ascii="Wingdings" w:hAnsi="Wingdings"/>
        <w:b w:val="0"/>
      </w:rPr>
    </w:lvl>
    <w:lvl w:ilvl="7">
      <w:start w:val="1"/>
      <w:numFmt w:val="bullet"/>
      <w:lvlText w:val=""/>
      <w:lvlJc w:val="left"/>
      <w:pPr>
        <w:tabs>
          <w:tab w:val="num" w:pos="3240"/>
        </w:tabs>
        <w:ind w:left="3240" w:hanging="360"/>
      </w:pPr>
      <w:rPr>
        <w:rFonts w:ascii="Wingdings" w:hAnsi="Wingdings"/>
        <w:b w:val="0"/>
      </w:rPr>
    </w:lvl>
    <w:lvl w:ilvl="8">
      <w:start w:val="1"/>
      <w:numFmt w:val="bullet"/>
      <w:lvlText w:val=""/>
      <w:lvlJc w:val="left"/>
      <w:pPr>
        <w:tabs>
          <w:tab w:val="num" w:pos="3600"/>
        </w:tabs>
        <w:ind w:left="3600" w:hanging="360"/>
      </w:pPr>
      <w:rPr>
        <w:rFonts w:ascii="Wingdings" w:hAnsi="Wingdings"/>
        <w:b w:val="0"/>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w:hAnsi="Wingdings"/>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17">
    <w:nsid w:val="00000012"/>
    <w:multiLevelType w:val="multilevel"/>
    <w:tmpl w:val="00000012"/>
    <w:name w:val="WW8Num1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7">
    <w:nsid w:val="0000001C"/>
    <w:multiLevelType w:val="multilevel"/>
    <w:tmpl w:val="0000001C"/>
    <w:name w:val="WW8Num2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8">
    <w:nsid w:val="0000001D"/>
    <w:multiLevelType w:val="multilevel"/>
    <w:tmpl w:val="0000001D"/>
    <w:name w:val="WW8Num2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9">
    <w:nsid w:val="0D454396"/>
    <w:multiLevelType w:val="hybridMultilevel"/>
    <w:tmpl w:val="0DD6243E"/>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0DFA7241"/>
    <w:multiLevelType w:val="hybridMultilevel"/>
    <w:tmpl w:val="D8A831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19A53BB"/>
    <w:multiLevelType w:val="hybridMultilevel"/>
    <w:tmpl w:val="C90664CA"/>
    <w:lvl w:ilvl="0" w:tplc="0405000B">
      <w:start w:val="1"/>
      <w:numFmt w:val="bullet"/>
      <w:lvlText w:val=""/>
      <w:lvlJc w:val="left"/>
      <w:pPr>
        <w:ind w:left="1485" w:hanging="360"/>
      </w:pPr>
      <w:rPr>
        <w:rFonts w:ascii="Wingdings" w:hAnsi="Wingdings"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32">
    <w:nsid w:val="254B744B"/>
    <w:multiLevelType w:val="hybridMultilevel"/>
    <w:tmpl w:val="31A4E3F6"/>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3">
    <w:nsid w:val="2D9566C2"/>
    <w:multiLevelType w:val="hybridMultilevel"/>
    <w:tmpl w:val="838272A6"/>
    <w:lvl w:ilvl="0" w:tplc="0405000B">
      <w:start w:val="1"/>
      <w:numFmt w:val="bullet"/>
      <w:lvlText w:val=""/>
      <w:lvlJc w:val="left"/>
      <w:pPr>
        <w:ind w:left="1785" w:hanging="360"/>
      </w:pPr>
      <w:rPr>
        <w:rFonts w:ascii="Wingdings" w:hAnsi="Wingdings" w:hint="default"/>
      </w:rPr>
    </w:lvl>
    <w:lvl w:ilvl="1" w:tplc="04050003" w:tentative="1">
      <w:start w:val="1"/>
      <w:numFmt w:val="bullet"/>
      <w:lvlText w:val="o"/>
      <w:lvlJc w:val="left"/>
      <w:pPr>
        <w:ind w:left="2505" w:hanging="360"/>
      </w:pPr>
      <w:rPr>
        <w:rFonts w:ascii="Courier New" w:hAnsi="Courier New" w:cs="Courier New" w:hint="default"/>
      </w:rPr>
    </w:lvl>
    <w:lvl w:ilvl="2" w:tplc="04050005" w:tentative="1">
      <w:start w:val="1"/>
      <w:numFmt w:val="bullet"/>
      <w:lvlText w:val=""/>
      <w:lvlJc w:val="left"/>
      <w:pPr>
        <w:ind w:left="3225" w:hanging="360"/>
      </w:pPr>
      <w:rPr>
        <w:rFonts w:ascii="Wingdings" w:hAnsi="Wingdings" w:hint="default"/>
      </w:rPr>
    </w:lvl>
    <w:lvl w:ilvl="3" w:tplc="04050001" w:tentative="1">
      <w:start w:val="1"/>
      <w:numFmt w:val="bullet"/>
      <w:lvlText w:val=""/>
      <w:lvlJc w:val="left"/>
      <w:pPr>
        <w:ind w:left="3945" w:hanging="360"/>
      </w:pPr>
      <w:rPr>
        <w:rFonts w:ascii="Symbol" w:hAnsi="Symbol" w:hint="default"/>
      </w:rPr>
    </w:lvl>
    <w:lvl w:ilvl="4" w:tplc="04050003" w:tentative="1">
      <w:start w:val="1"/>
      <w:numFmt w:val="bullet"/>
      <w:lvlText w:val="o"/>
      <w:lvlJc w:val="left"/>
      <w:pPr>
        <w:ind w:left="4665" w:hanging="360"/>
      </w:pPr>
      <w:rPr>
        <w:rFonts w:ascii="Courier New" w:hAnsi="Courier New" w:cs="Courier New" w:hint="default"/>
      </w:rPr>
    </w:lvl>
    <w:lvl w:ilvl="5" w:tplc="04050005" w:tentative="1">
      <w:start w:val="1"/>
      <w:numFmt w:val="bullet"/>
      <w:lvlText w:val=""/>
      <w:lvlJc w:val="left"/>
      <w:pPr>
        <w:ind w:left="5385" w:hanging="360"/>
      </w:pPr>
      <w:rPr>
        <w:rFonts w:ascii="Wingdings" w:hAnsi="Wingdings" w:hint="default"/>
      </w:rPr>
    </w:lvl>
    <w:lvl w:ilvl="6" w:tplc="04050001" w:tentative="1">
      <w:start w:val="1"/>
      <w:numFmt w:val="bullet"/>
      <w:lvlText w:val=""/>
      <w:lvlJc w:val="left"/>
      <w:pPr>
        <w:ind w:left="6105" w:hanging="360"/>
      </w:pPr>
      <w:rPr>
        <w:rFonts w:ascii="Symbol" w:hAnsi="Symbol" w:hint="default"/>
      </w:rPr>
    </w:lvl>
    <w:lvl w:ilvl="7" w:tplc="04050003" w:tentative="1">
      <w:start w:val="1"/>
      <w:numFmt w:val="bullet"/>
      <w:lvlText w:val="o"/>
      <w:lvlJc w:val="left"/>
      <w:pPr>
        <w:ind w:left="6825" w:hanging="360"/>
      </w:pPr>
      <w:rPr>
        <w:rFonts w:ascii="Courier New" w:hAnsi="Courier New" w:cs="Courier New" w:hint="default"/>
      </w:rPr>
    </w:lvl>
    <w:lvl w:ilvl="8" w:tplc="04050005" w:tentative="1">
      <w:start w:val="1"/>
      <w:numFmt w:val="bullet"/>
      <w:lvlText w:val=""/>
      <w:lvlJc w:val="left"/>
      <w:pPr>
        <w:ind w:left="7545" w:hanging="360"/>
      </w:pPr>
      <w:rPr>
        <w:rFonts w:ascii="Wingdings" w:hAnsi="Wingdings" w:hint="default"/>
      </w:rPr>
    </w:lvl>
  </w:abstractNum>
  <w:abstractNum w:abstractNumId="34">
    <w:nsid w:val="45DD7631"/>
    <w:multiLevelType w:val="hybridMultilevel"/>
    <w:tmpl w:val="93849ACA"/>
    <w:lvl w:ilvl="0" w:tplc="0405000B">
      <w:start w:val="1"/>
      <w:numFmt w:val="bullet"/>
      <w:lvlText w:val=""/>
      <w:lvlJc w:val="left"/>
      <w:pPr>
        <w:tabs>
          <w:tab w:val="num" w:pos="1428"/>
        </w:tabs>
        <w:ind w:left="1428" w:hanging="360"/>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5">
    <w:nsid w:val="695F2CC8"/>
    <w:multiLevelType w:val="hybridMultilevel"/>
    <w:tmpl w:val="490A99E0"/>
    <w:lvl w:ilvl="0" w:tplc="0405000B">
      <w:start w:val="1"/>
      <w:numFmt w:val="bullet"/>
      <w:lvlText w:val=""/>
      <w:lvlJc w:val="left"/>
      <w:pPr>
        <w:ind w:left="2130" w:hanging="360"/>
      </w:pPr>
      <w:rPr>
        <w:rFonts w:ascii="Wingdings" w:hAnsi="Wingdings"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32"/>
  </w:num>
  <w:num w:numId="27">
    <w:abstractNumId w:val="34"/>
  </w:num>
  <w:num w:numId="28">
    <w:abstractNumId w:val="35"/>
  </w:num>
  <w:num w:numId="29">
    <w:abstractNumId w:val="33"/>
  </w:num>
  <w:num w:numId="30">
    <w:abstractNumId w:val="29"/>
  </w:num>
  <w:num w:numId="31">
    <w:abstractNumId w:val="30"/>
  </w:num>
  <w:num w:numId="32">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2DF"/>
    <w:rsid w:val="0001179B"/>
    <w:rsid w:val="00027CD1"/>
    <w:rsid w:val="00033004"/>
    <w:rsid w:val="00054325"/>
    <w:rsid w:val="0006682C"/>
    <w:rsid w:val="00097F1A"/>
    <w:rsid w:val="000A53EB"/>
    <w:rsid w:val="000B30BF"/>
    <w:rsid w:val="000C188F"/>
    <w:rsid w:val="000E6DD5"/>
    <w:rsid w:val="001050D4"/>
    <w:rsid w:val="00107325"/>
    <w:rsid w:val="00113065"/>
    <w:rsid w:val="00135A8F"/>
    <w:rsid w:val="001442B1"/>
    <w:rsid w:val="00175CE5"/>
    <w:rsid w:val="00177C57"/>
    <w:rsid w:val="001816F4"/>
    <w:rsid w:val="00183584"/>
    <w:rsid w:val="001867B2"/>
    <w:rsid w:val="00190AF1"/>
    <w:rsid w:val="00191022"/>
    <w:rsid w:val="001A65AA"/>
    <w:rsid w:val="00222724"/>
    <w:rsid w:val="00225B2B"/>
    <w:rsid w:val="0023065C"/>
    <w:rsid w:val="002422B8"/>
    <w:rsid w:val="00262307"/>
    <w:rsid w:val="002821AB"/>
    <w:rsid w:val="00293F59"/>
    <w:rsid w:val="002A243F"/>
    <w:rsid w:val="002B0C1F"/>
    <w:rsid w:val="002B6FEB"/>
    <w:rsid w:val="002C408F"/>
    <w:rsid w:val="002D2DD5"/>
    <w:rsid w:val="002D64B4"/>
    <w:rsid w:val="002E1D3F"/>
    <w:rsid w:val="002F6934"/>
    <w:rsid w:val="0031414E"/>
    <w:rsid w:val="00316AD7"/>
    <w:rsid w:val="0035034E"/>
    <w:rsid w:val="00354BD0"/>
    <w:rsid w:val="003560A6"/>
    <w:rsid w:val="00356FEE"/>
    <w:rsid w:val="00361A08"/>
    <w:rsid w:val="00373072"/>
    <w:rsid w:val="00376DB0"/>
    <w:rsid w:val="00386613"/>
    <w:rsid w:val="00397F08"/>
    <w:rsid w:val="003A443B"/>
    <w:rsid w:val="003B0E65"/>
    <w:rsid w:val="003E0125"/>
    <w:rsid w:val="003E7CC2"/>
    <w:rsid w:val="003F0EFD"/>
    <w:rsid w:val="003F3629"/>
    <w:rsid w:val="003F7A78"/>
    <w:rsid w:val="00411E01"/>
    <w:rsid w:val="00412AF7"/>
    <w:rsid w:val="00414C3B"/>
    <w:rsid w:val="00427BA6"/>
    <w:rsid w:val="00441D9A"/>
    <w:rsid w:val="004541EC"/>
    <w:rsid w:val="00455038"/>
    <w:rsid w:val="00456377"/>
    <w:rsid w:val="00470EA1"/>
    <w:rsid w:val="004712DF"/>
    <w:rsid w:val="004753FF"/>
    <w:rsid w:val="004A3983"/>
    <w:rsid w:val="004B5525"/>
    <w:rsid w:val="004C1481"/>
    <w:rsid w:val="004C20E7"/>
    <w:rsid w:val="004D2CBB"/>
    <w:rsid w:val="004D409E"/>
    <w:rsid w:val="004D43B7"/>
    <w:rsid w:val="004E6FD9"/>
    <w:rsid w:val="004F6099"/>
    <w:rsid w:val="005051D7"/>
    <w:rsid w:val="005325CC"/>
    <w:rsid w:val="00533230"/>
    <w:rsid w:val="0056188B"/>
    <w:rsid w:val="0057090B"/>
    <w:rsid w:val="005731CC"/>
    <w:rsid w:val="0057725C"/>
    <w:rsid w:val="00596917"/>
    <w:rsid w:val="005A067C"/>
    <w:rsid w:val="005A695F"/>
    <w:rsid w:val="005C5C36"/>
    <w:rsid w:val="005D6CF5"/>
    <w:rsid w:val="005E4D19"/>
    <w:rsid w:val="00627854"/>
    <w:rsid w:val="00640DDD"/>
    <w:rsid w:val="006433CD"/>
    <w:rsid w:val="006434A4"/>
    <w:rsid w:val="00651B2A"/>
    <w:rsid w:val="00655F7C"/>
    <w:rsid w:val="006577AE"/>
    <w:rsid w:val="00671972"/>
    <w:rsid w:val="006836CC"/>
    <w:rsid w:val="00694EDB"/>
    <w:rsid w:val="006C7703"/>
    <w:rsid w:val="006D0368"/>
    <w:rsid w:val="006D15CF"/>
    <w:rsid w:val="006E4A0C"/>
    <w:rsid w:val="006E7B1B"/>
    <w:rsid w:val="007004BD"/>
    <w:rsid w:val="007030EA"/>
    <w:rsid w:val="00710E6A"/>
    <w:rsid w:val="00722839"/>
    <w:rsid w:val="00730A48"/>
    <w:rsid w:val="00750244"/>
    <w:rsid w:val="00752953"/>
    <w:rsid w:val="00765ED6"/>
    <w:rsid w:val="00775D8E"/>
    <w:rsid w:val="00784125"/>
    <w:rsid w:val="007D213D"/>
    <w:rsid w:val="007D28AE"/>
    <w:rsid w:val="007D5FC0"/>
    <w:rsid w:val="0080132C"/>
    <w:rsid w:val="00814108"/>
    <w:rsid w:val="00817C20"/>
    <w:rsid w:val="0084640A"/>
    <w:rsid w:val="008511B2"/>
    <w:rsid w:val="00881EA3"/>
    <w:rsid w:val="00886D32"/>
    <w:rsid w:val="008B7F5D"/>
    <w:rsid w:val="008C2640"/>
    <w:rsid w:val="008E0821"/>
    <w:rsid w:val="008F0719"/>
    <w:rsid w:val="008F3C3F"/>
    <w:rsid w:val="008F6ABE"/>
    <w:rsid w:val="008F7B1D"/>
    <w:rsid w:val="009127AC"/>
    <w:rsid w:val="00912810"/>
    <w:rsid w:val="009550B0"/>
    <w:rsid w:val="0096244C"/>
    <w:rsid w:val="009716BD"/>
    <w:rsid w:val="0098119F"/>
    <w:rsid w:val="009B71BD"/>
    <w:rsid w:val="009C4869"/>
    <w:rsid w:val="009E6981"/>
    <w:rsid w:val="00A2428A"/>
    <w:rsid w:val="00A2776D"/>
    <w:rsid w:val="00A41241"/>
    <w:rsid w:val="00A6290A"/>
    <w:rsid w:val="00A629E9"/>
    <w:rsid w:val="00A66058"/>
    <w:rsid w:val="00A8202A"/>
    <w:rsid w:val="00A82BCB"/>
    <w:rsid w:val="00A83DC1"/>
    <w:rsid w:val="00A92558"/>
    <w:rsid w:val="00AA1D19"/>
    <w:rsid w:val="00AA3336"/>
    <w:rsid w:val="00AA3E69"/>
    <w:rsid w:val="00AA5AD6"/>
    <w:rsid w:val="00AC38BD"/>
    <w:rsid w:val="00B03C7D"/>
    <w:rsid w:val="00B0609E"/>
    <w:rsid w:val="00B21D66"/>
    <w:rsid w:val="00B27BE8"/>
    <w:rsid w:val="00B517C1"/>
    <w:rsid w:val="00B812EB"/>
    <w:rsid w:val="00B852A1"/>
    <w:rsid w:val="00B9722F"/>
    <w:rsid w:val="00BA3F62"/>
    <w:rsid w:val="00BA40A9"/>
    <w:rsid w:val="00BD430C"/>
    <w:rsid w:val="00BD7937"/>
    <w:rsid w:val="00BE203F"/>
    <w:rsid w:val="00C05A5A"/>
    <w:rsid w:val="00C157AC"/>
    <w:rsid w:val="00C22544"/>
    <w:rsid w:val="00C26C70"/>
    <w:rsid w:val="00C27BC4"/>
    <w:rsid w:val="00C44F6C"/>
    <w:rsid w:val="00C51491"/>
    <w:rsid w:val="00C53D9A"/>
    <w:rsid w:val="00C55257"/>
    <w:rsid w:val="00C62BE9"/>
    <w:rsid w:val="00C8422D"/>
    <w:rsid w:val="00C87BA1"/>
    <w:rsid w:val="00C928DF"/>
    <w:rsid w:val="00CA5E1E"/>
    <w:rsid w:val="00CB61E5"/>
    <w:rsid w:val="00CC1D3D"/>
    <w:rsid w:val="00CD6FC6"/>
    <w:rsid w:val="00CF3277"/>
    <w:rsid w:val="00CF69F3"/>
    <w:rsid w:val="00D1042F"/>
    <w:rsid w:val="00D307D9"/>
    <w:rsid w:val="00D408DC"/>
    <w:rsid w:val="00D42718"/>
    <w:rsid w:val="00D5204A"/>
    <w:rsid w:val="00D748A0"/>
    <w:rsid w:val="00D7789C"/>
    <w:rsid w:val="00D82241"/>
    <w:rsid w:val="00D847AF"/>
    <w:rsid w:val="00DA6A6B"/>
    <w:rsid w:val="00DB7252"/>
    <w:rsid w:val="00DD62B5"/>
    <w:rsid w:val="00DD6BD7"/>
    <w:rsid w:val="00DF2434"/>
    <w:rsid w:val="00E10CCB"/>
    <w:rsid w:val="00E13B36"/>
    <w:rsid w:val="00E17F29"/>
    <w:rsid w:val="00E34C7A"/>
    <w:rsid w:val="00E35099"/>
    <w:rsid w:val="00E41B79"/>
    <w:rsid w:val="00E43355"/>
    <w:rsid w:val="00E45B58"/>
    <w:rsid w:val="00E65CA6"/>
    <w:rsid w:val="00E87BC5"/>
    <w:rsid w:val="00E87F1A"/>
    <w:rsid w:val="00EB4D38"/>
    <w:rsid w:val="00ED2691"/>
    <w:rsid w:val="00EE2EB7"/>
    <w:rsid w:val="00F16F53"/>
    <w:rsid w:val="00F56C79"/>
    <w:rsid w:val="00F578D2"/>
    <w:rsid w:val="00F644A8"/>
    <w:rsid w:val="00F672BD"/>
    <w:rsid w:val="00F81EB7"/>
    <w:rsid w:val="00FA29BE"/>
    <w:rsid w:val="00FA5C0D"/>
    <w:rsid w:val="00FB795E"/>
    <w:rsid w:val="00FC5009"/>
    <w:rsid w:val="00FD060A"/>
    <w:rsid w:val="00FD1C57"/>
    <w:rsid w:val="00FE39C9"/>
    <w:rsid w:val="00FE484E"/>
    <w:rsid w:val="00FE4CDB"/>
    <w:rsid w:val="00FF55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suppressAutoHyphens/>
    </w:pPr>
    <w:rPr>
      <w:lang w:eastAsia="ar-SA"/>
    </w:rPr>
  </w:style>
  <w:style w:type="paragraph" w:styleId="Nadpis1">
    <w:name w:val="heading 1"/>
    <w:basedOn w:val="Normln"/>
    <w:next w:val="Normln"/>
    <w:qFormat/>
    <w:pPr>
      <w:keepNext/>
      <w:jc w:val="center"/>
      <w:outlineLvl w:val="0"/>
    </w:pPr>
    <w:rPr>
      <w:b/>
      <w:sz w:val="48"/>
    </w:rPr>
  </w:style>
  <w:style w:type="paragraph" w:styleId="Nadpis2">
    <w:name w:val="heading 2"/>
    <w:basedOn w:val="Normln"/>
    <w:next w:val="Normln"/>
    <w:qFormat/>
    <w:pPr>
      <w:keepNext/>
      <w:jc w:val="center"/>
      <w:outlineLvl w:val="1"/>
    </w:pPr>
    <w:rPr>
      <w:b/>
      <w:sz w:val="40"/>
    </w:rPr>
  </w:style>
  <w:style w:type="paragraph" w:styleId="Nadpis3">
    <w:name w:val="heading 3"/>
    <w:basedOn w:val="Normln"/>
    <w:next w:val="Normln"/>
    <w:qFormat/>
    <w:pPr>
      <w:keepNext/>
      <w:ind w:left="709" w:hanging="709"/>
      <w:jc w:val="both"/>
      <w:outlineLvl w:val="2"/>
    </w:pPr>
    <w:rPr>
      <w:b/>
      <w:sz w:val="24"/>
    </w:rPr>
  </w:style>
  <w:style w:type="paragraph" w:styleId="Nadpis4">
    <w:name w:val="heading 4"/>
    <w:basedOn w:val="Normln"/>
    <w:next w:val="Normln"/>
    <w:qFormat/>
    <w:pPr>
      <w:keepNext/>
      <w:ind w:left="1276" w:hanging="1276"/>
      <w:jc w:val="both"/>
      <w:outlineLvl w:val="3"/>
    </w:pPr>
    <w:rPr>
      <w:b/>
      <w:sz w:val="24"/>
    </w:rPr>
  </w:style>
  <w:style w:type="paragraph" w:styleId="Nadpis5">
    <w:name w:val="heading 5"/>
    <w:basedOn w:val="Normln"/>
    <w:next w:val="Normln"/>
    <w:qFormat/>
    <w:pPr>
      <w:keepNext/>
      <w:numPr>
        <w:ilvl w:val="4"/>
        <w:numId w:val="1"/>
      </w:numPr>
      <w:jc w:val="both"/>
      <w:outlineLvl w:val="4"/>
    </w:pPr>
    <w:rPr>
      <w:b/>
      <w:sz w:val="24"/>
    </w:rPr>
  </w:style>
  <w:style w:type="paragraph" w:styleId="Nadpis6">
    <w:name w:val="heading 6"/>
    <w:basedOn w:val="Normln"/>
    <w:next w:val="Normln"/>
    <w:qFormat/>
    <w:pPr>
      <w:keepNext/>
      <w:jc w:val="both"/>
      <w:outlineLvl w:val="5"/>
    </w:pPr>
    <w:rPr>
      <w:sz w:val="24"/>
    </w:rPr>
  </w:style>
  <w:style w:type="paragraph" w:styleId="Nadpis7">
    <w:name w:val="heading 7"/>
    <w:basedOn w:val="Normln"/>
    <w:next w:val="Normln"/>
    <w:qFormat/>
    <w:pPr>
      <w:keepNext/>
      <w:jc w:val="center"/>
      <w:outlineLvl w:val="6"/>
    </w:pPr>
    <w:rPr>
      <w:b/>
      <w:sz w:val="28"/>
    </w:rPr>
  </w:style>
  <w:style w:type="paragraph" w:styleId="Nadpis8">
    <w:name w:val="heading 8"/>
    <w:basedOn w:val="Normln"/>
    <w:next w:val="Normln"/>
    <w:qFormat/>
    <w:pPr>
      <w:keepNext/>
      <w:ind w:left="1560" w:hanging="1560"/>
      <w:jc w:val="both"/>
      <w:outlineLvl w:val="7"/>
    </w:pPr>
    <w:rPr>
      <w:b/>
      <w:sz w:val="24"/>
    </w:rPr>
  </w:style>
  <w:style w:type="paragraph" w:styleId="Nadpis9">
    <w:name w:val="heading 9"/>
    <w:basedOn w:val="Normln"/>
    <w:next w:val="Normln"/>
    <w:qFormat/>
    <w:pPr>
      <w:keepNext/>
      <w:outlineLvl w:val="8"/>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sz w:val="20"/>
    </w:rPr>
  </w:style>
  <w:style w:type="character" w:customStyle="1" w:styleId="WW8Num4z0">
    <w:name w:val="WW8Num4z0"/>
    <w:rPr>
      <w:rFonts w:ascii="Symbol" w:hAnsi="Symbol"/>
      <w:sz w:val="20"/>
    </w:rPr>
  </w:style>
  <w:style w:type="character" w:customStyle="1" w:styleId="WW8Num7z0">
    <w:name w:val="WW8Num7z0"/>
    <w:rPr>
      <w:rFonts w:ascii="Symbol" w:hAnsi="Symbol"/>
    </w:rPr>
  </w:style>
  <w:style w:type="character" w:customStyle="1" w:styleId="WW8Num9z0">
    <w:name w:val="WW8Num9z0"/>
    <w:rPr>
      <w:rFonts w:ascii="Wingdings" w:hAnsi="Wingdings" w:cs="OpenSymbol"/>
    </w:rPr>
  </w:style>
  <w:style w:type="character" w:customStyle="1" w:styleId="WW8Num10z0">
    <w:name w:val="WW8Num10z0"/>
    <w:rPr>
      <w:rFonts w:ascii="Symbol" w:hAnsi="Symbol"/>
    </w:rPr>
  </w:style>
  <w:style w:type="character" w:customStyle="1" w:styleId="WW8Num10z1">
    <w:name w:val="WW8Num10z1"/>
    <w:rPr>
      <w:rFonts w:ascii="Symbol" w:hAnsi="Symbol" w:cs="Times New Roman"/>
    </w:rPr>
  </w:style>
  <w:style w:type="character" w:customStyle="1" w:styleId="WW8Num10z2">
    <w:name w:val="WW8Num10z2"/>
    <w:rPr>
      <w:rFonts w:ascii="Wingdings" w:hAnsi="Wingdings"/>
    </w:rPr>
  </w:style>
  <w:style w:type="character" w:customStyle="1" w:styleId="WW8Num10z4">
    <w:name w:val="WW8Num10z4"/>
    <w:rPr>
      <w:rFonts w:ascii="Courier New" w:hAnsi="Courier New" w:cs="Courier New"/>
    </w:rPr>
  </w:style>
  <w:style w:type="character" w:customStyle="1" w:styleId="WW8Num14z0">
    <w:name w:val="WW8Num14z0"/>
    <w:rPr>
      <w:rFonts w:ascii="Symbol" w:hAnsi="Symbol"/>
    </w:rPr>
  </w:style>
  <w:style w:type="character" w:customStyle="1" w:styleId="WW8Num15z0">
    <w:name w:val="WW8Num15z0"/>
    <w:rPr>
      <w:rFonts w:ascii="Wingdings" w:hAnsi="Wingdings" w:cs="OpenSymbol"/>
    </w:rPr>
  </w:style>
  <w:style w:type="character" w:customStyle="1" w:styleId="WW8Num16z0">
    <w:name w:val="WW8Num16z0"/>
    <w:rPr>
      <w:b w:val="0"/>
    </w:rPr>
  </w:style>
  <w:style w:type="character" w:customStyle="1" w:styleId="WW8Num17z0">
    <w:name w:val="WW8Num17z0"/>
    <w:rPr>
      <w:rFonts w:ascii="Symbol" w:hAnsi="Symbol"/>
      <w:sz w:val="20"/>
    </w:rPr>
  </w:style>
  <w:style w:type="character" w:customStyle="1" w:styleId="WW8Num19z0">
    <w:name w:val="WW8Num19z0"/>
    <w:rPr>
      <w:rFonts w:ascii="Wingdings" w:hAnsi="Wingdings" w:cs="OpenSymbol"/>
    </w:rPr>
  </w:style>
  <w:style w:type="character" w:customStyle="1" w:styleId="WW8Num20z0">
    <w:name w:val="WW8Num20z0"/>
    <w:rPr>
      <w:rFonts w:ascii="Wingdings" w:hAnsi="Wingdings" w:cs="OpenSymbol"/>
    </w:rPr>
  </w:style>
  <w:style w:type="character" w:customStyle="1" w:styleId="WW8Num21z0">
    <w:name w:val="WW8Num21z0"/>
    <w:rPr>
      <w:rFonts w:ascii="Wingdings" w:hAnsi="Wingdings" w:cs="OpenSymbol"/>
    </w:rPr>
  </w:style>
  <w:style w:type="character" w:customStyle="1" w:styleId="WW8Num22z0">
    <w:name w:val="WW8Num22z0"/>
    <w:rPr>
      <w:rFonts w:ascii="Wingdings" w:hAnsi="Wingdings" w:cs="OpenSymbol"/>
    </w:rPr>
  </w:style>
  <w:style w:type="character" w:customStyle="1" w:styleId="WW8Num23z0">
    <w:name w:val="WW8Num23z0"/>
    <w:rPr>
      <w:rFonts w:ascii="Wingdings" w:hAnsi="Wingdings" w:cs="OpenSymbol"/>
    </w:rPr>
  </w:style>
  <w:style w:type="character" w:customStyle="1" w:styleId="WW8Num24z0">
    <w:name w:val="WW8Num24z0"/>
    <w:rPr>
      <w:rFonts w:ascii="Wingdings" w:hAnsi="Wingdings" w:cs="OpenSymbol"/>
    </w:rPr>
  </w:style>
  <w:style w:type="character" w:customStyle="1" w:styleId="WW8Num25z0">
    <w:name w:val="WW8Num25z0"/>
    <w:rPr>
      <w:rFonts w:ascii="Wingdings" w:hAnsi="Wingdings" w:cs="OpenSymbol"/>
    </w:rPr>
  </w:style>
  <w:style w:type="character" w:customStyle="1" w:styleId="WW8Num26z0">
    <w:name w:val="WW8Num26z0"/>
    <w:rPr>
      <w:rFonts w:ascii="Wingdings" w:hAnsi="Wingdings" w:cs="OpenSymbol"/>
    </w:rPr>
  </w:style>
  <w:style w:type="character" w:customStyle="1" w:styleId="WW8Num27z0">
    <w:name w:val="WW8Num27z0"/>
    <w:rPr>
      <w:rFonts w:ascii="Wingdings" w:hAnsi="Wingdings" w:cs="OpenSymbol"/>
    </w:rPr>
  </w:style>
  <w:style w:type="character" w:customStyle="1" w:styleId="WW8Num28z0">
    <w:name w:val="WW8Num28z0"/>
    <w:rPr>
      <w:rFonts w:ascii="Wingdings" w:hAnsi="Wingdings" w:cs="OpenSymbol"/>
    </w:rPr>
  </w:style>
  <w:style w:type="character" w:customStyle="1" w:styleId="WW8Num29z0">
    <w:name w:val="WW8Num29z0"/>
    <w:rPr>
      <w:rFonts w:ascii="Wingdings" w:hAnsi="Wingdings"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2z0">
    <w:name w:val="WW8Num12z0"/>
    <w:rPr>
      <w:b w:val="0"/>
    </w:rPr>
  </w:style>
  <w:style w:type="character" w:customStyle="1" w:styleId="WW8Num18z0">
    <w:name w:val="WW8Num18z0"/>
    <w:rPr>
      <w:rFonts w:ascii="Wingdings" w:hAnsi="Wingdings" w:cs="OpenSymbol"/>
    </w:rPr>
  </w:style>
  <w:style w:type="character" w:customStyle="1" w:styleId="Standardnpsmoodstavce2">
    <w:name w:val="Standardní písmo odstavce2"/>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2">
    <w:name w:val="WW8Num3z2"/>
    <w:rPr>
      <w:rFonts w:ascii="Wingdings" w:hAnsi="Wingdings"/>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11z0">
    <w:name w:val="WW8Num11z0"/>
    <w:rPr>
      <w:rFonts w:ascii="Symbol" w:hAnsi="Symbol"/>
    </w:rPr>
  </w:style>
  <w:style w:type="character" w:customStyle="1" w:styleId="WW8Num13z0">
    <w:name w:val="WW8Num13z0"/>
    <w:rPr>
      <w:rFonts w:ascii="Symbol" w:hAnsi="Symbol"/>
    </w:rPr>
  </w:style>
  <w:style w:type="character" w:customStyle="1" w:styleId="WW8Num14z1">
    <w:name w:val="WW8Num14z1"/>
    <w:rPr>
      <w:rFonts w:ascii="Symbol" w:eastAsia="Times New Roman" w:hAnsi="Symbol" w:cs="Times New Roman"/>
    </w:rPr>
  </w:style>
  <w:style w:type="character" w:customStyle="1" w:styleId="WW8Num14z2">
    <w:name w:val="WW8Num14z2"/>
    <w:rPr>
      <w:rFonts w:ascii="Wingdings" w:hAnsi="Wingdings"/>
    </w:rPr>
  </w:style>
  <w:style w:type="character" w:customStyle="1" w:styleId="WW8Num14z4">
    <w:name w:val="WW8Num14z4"/>
    <w:rPr>
      <w:rFonts w:ascii="Courier New" w:hAnsi="Courier New" w:cs="Courier New"/>
    </w:rPr>
  </w:style>
  <w:style w:type="character" w:customStyle="1" w:styleId="WW8Num17z1">
    <w:name w:val="WW8Num17z1"/>
    <w:rPr>
      <w:rFonts w:ascii="Courier New" w:hAnsi="Courier New"/>
      <w:sz w:val="20"/>
    </w:rPr>
  </w:style>
  <w:style w:type="character" w:customStyle="1" w:styleId="WW8Num17z2">
    <w:name w:val="WW8Num17z2"/>
    <w:rPr>
      <w:rFonts w:ascii="Wingdings" w:hAnsi="Wingdings"/>
      <w:sz w:val="20"/>
    </w:rPr>
  </w:style>
  <w:style w:type="character" w:customStyle="1" w:styleId="Standardnpsmoodstavce1">
    <w:name w:val="Standardní písmo odstavce1"/>
  </w:style>
  <w:style w:type="character" w:styleId="slostrnky">
    <w:name w:val="page number"/>
    <w:basedOn w:val="Standardnpsmoodstavce1"/>
  </w:style>
  <w:style w:type="character" w:styleId="Siln">
    <w:name w:val="Strong"/>
    <w:qFormat/>
    <w:rPr>
      <w:b/>
      <w:bCs/>
    </w:rPr>
  </w:style>
  <w:style w:type="character" w:customStyle="1" w:styleId="x7410">
    <w:name w:val="x7410"/>
    <w:rPr>
      <w:rFonts w:ascii="Times New Roman" w:hAnsi="Times New Roman" w:cs="Times New Roman"/>
      <w:b/>
      <w:bCs/>
      <w:color w:val="000000"/>
      <w:sz w:val="28"/>
      <w:szCs w:val="28"/>
    </w:rPr>
  </w:style>
  <w:style w:type="character" w:styleId="Hypertextovodkaz">
    <w:name w:val="Hyperlink"/>
    <w:rPr>
      <w:i w:val="0"/>
      <w:iCs w:val="0"/>
      <w:caps w:val="0"/>
      <w:smallCaps w:val="0"/>
      <w:color w:val="4F689A"/>
      <w:sz w:val="24"/>
      <w:szCs w:val="24"/>
      <w:u w:val="single"/>
    </w:rPr>
  </w:style>
  <w:style w:type="character" w:customStyle="1" w:styleId="cla-informace1">
    <w:name w:val="cla-informace1"/>
    <w:rPr>
      <w:b w:val="0"/>
      <w:bCs w:val="0"/>
      <w:color w:val="4F689A"/>
      <w:sz w:val="17"/>
      <w:szCs w:val="17"/>
    </w:rPr>
  </w:style>
  <w:style w:type="character" w:customStyle="1" w:styleId="nov-datum1">
    <w:name w:val="nov-datum1"/>
    <w:rPr>
      <w:b/>
      <w:bCs/>
      <w:color w:val="4F689A"/>
      <w:sz w:val="20"/>
      <w:szCs w:val="20"/>
    </w:rPr>
  </w:style>
  <w:style w:type="character" w:customStyle="1" w:styleId="nov-titulek1">
    <w:name w:val="nov-titulek1"/>
    <w:rPr>
      <w:b/>
      <w:bCs/>
      <w:color w:val="4F689A"/>
      <w:sz w:val="20"/>
      <w:szCs w:val="20"/>
    </w:rPr>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Lucida Sans Unicode" w:hAnsi="Arial" w:cs="Tahoma"/>
      <w:sz w:val="28"/>
      <w:szCs w:val="28"/>
    </w:rPr>
  </w:style>
  <w:style w:type="paragraph" w:styleId="Zkladntext">
    <w:name w:val="Body Text"/>
    <w:basedOn w:val="Normln"/>
    <w:pPr>
      <w:jc w:val="center"/>
    </w:pPr>
    <w:rPr>
      <w:b/>
      <w:sz w:val="40"/>
    </w:r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sz w:val="24"/>
      <w:szCs w:val="24"/>
    </w:rPr>
  </w:style>
  <w:style w:type="paragraph" w:customStyle="1" w:styleId="Rejstk">
    <w:name w:val="Rejstřík"/>
    <w:basedOn w:val="Normln"/>
    <w:pPr>
      <w:suppressLineNumbers/>
    </w:pPr>
    <w:rPr>
      <w:rFonts w:cs="Tahoma"/>
    </w:rPr>
  </w:style>
  <w:style w:type="paragraph" w:styleId="Nzev">
    <w:name w:val="Title"/>
    <w:basedOn w:val="Normln"/>
    <w:next w:val="Podtitul"/>
    <w:qFormat/>
    <w:pPr>
      <w:jc w:val="center"/>
    </w:pPr>
    <w:rPr>
      <w:b/>
      <w:sz w:val="44"/>
    </w:rPr>
  </w:style>
  <w:style w:type="paragraph" w:styleId="Podtitul">
    <w:name w:val="Subtitle"/>
    <w:basedOn w:val="Nadpis"/>
    <w:next w:val="Zkladntext"/>
    <w:qFormat/>
    <w:pPr>
      <w:jc w:val="center"/>
    </w:pPr>
    <w:rPr>
      <w:i/>
      <w:iCs/>
    </w:rPr>
  </w:style>
  <w:style w:type="paragraph" w:customStyle="1" w:styleId="Zkladntext21">
    <w:name w:val="Základní text 21"/>
    <w:basedOn w:val="Normln"/>
    <w:pPr>
      <w:jc w:val="center"/>
    </w:pPr>
    <w:rPr>
      <w:b/>
      <w:sz w:val="28"/>
    </w:rPr>
  </w:style>
  <w:style w:type="paragraph" w:customStyle="1" w:styleId="Zkladntext31">
    <w:name w:val="Základní text 31"/>
    <w:basedOn w:val="Normln"/>
    <w:pPr>
      <w:jc w:val="both"/>
    </w:pPr>
    <w:rPr>
      <w:sz w:val="24"/>
    </w:rPr>
  </w:style>
  <w:style w:type="paragraph" w:styleId="Zkladntextodsazen">
    <w:name w:val="Body Text Indent"/>
    <w:basedOn w:val="Normln"/>
    <w:pPr>
      <w:ind w:left="709" w:hanging="709"/>
      <w:jc w:val="both"/>
    </w:pPr>
    <w:rPr>
      <w:sz w:val="24"/>
    </w:rPr>
  </w:style>
  <w:style w:type="paragraph" w:customStyle="1" w:styleId="Zkladntextodsazen21">
    <w:name w:val="Základní text odsazený 21"/>
    <w:basedOn w:val="Normln"/>
    <w:pPr>
      <w:ind w:left="390" w:firstLine="318"/>
      <w:jc w:val="both"/>
    </w:pPr>
    <w:rPr>
      <w:sz w:val="24"/>
    </w:rPr>
  </w:style>
  <w:style w:type="paragraph" w:styleId="Zpat">
    <w:name w:val="footer"/>
    <w:basedOn w:val="Normln"/>
    <w:pPr>
      <w:tabs>
        <w:tab w:val="center" w:pos="4536"/>
        <w:tab w:val="right" w:pos="9072"/>
      </w:tabs>
    </w:pPr>
  </w:style>
  <w:style w:type="paragraph" w:customStyle="1" w:styleId="Zkladntextodsazen31">
    <w:name w:val="Základní text odsazený 31"/>
    <w:basedOn w:val="Normln"/>
    <w:pPr>
      <w:ind w:left="705"/>
      <w:jc w:val="both"/>
    </w:pPr>
    <w:rPr>
      <w:sz w:val="24"/>
    </w:rPr>
  </w:style>
  <w:style w:type="paragraph" w:styleId="Zhlav">
    <w:name w:val="header"/>
    <w:basedOn w:val="Normln"/>
    <w:pPr>
      <w:tabs>
        <w:tab w:val="center" w:pos="4536"/>
        <w:tab w:val="right" w:pos="9072"/>
      </w:tabs>
    </w:pPr>
  </w:style>
  <w:style w:type="paragraph" w:styleId="Normlnweb">
    <w:name w:val="Normal (Web)"/>
    <w:basedOn w:val="Normln"/>
    <w:uiPriority w:val="99"/>
    <w:pPr>
      <w:spacing w:before="100" w:after="100"/>
    </w:pPr>
    <w:rPr>
      <w:sz w:val="24"/>
      <w:szCs w:val="24"/>
    </w:rPr>
  </w:style>
  <w:style w:type="paragraph" w:customStyle="1" w:styleId="Rozvrendokumentu1">
    <w:name w:val="Rozvržení dokumentu1"/>
    <w:basedOn w:val="Normln"/>
    <w:pPr>
      <w:shd w:val="clear" w:color="auto" w:fill="000080"/>
    </w:pPr>
    <w:rPr>
      <w:rFonts w:ascii="Tahoma" w:hAnsi="Tahoma" w:cs="Tahoma"/>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customStyle="1" w:styleId="Bezmezer1">
    <w:name w:val="Bez mezer1"/>
    <w:rsid w:val="00E43355"/>
    <w:rPr>
      <w:rFonts w:ascii="Calibri" w:hAnsi="Calibri"/>
      <w:sz w:val="22"/>
      <w:szCs w:val="22"/>
      <w:lang w:eastAsia="en-US"/>
    </w:rPr>
  </w:style>
  <w:style w:type="paragraph" w:styleId="Odstavecseseznamem">
    <w:name w:val="List Paragraph"/>
    <w:basedOn w:val="Normln"/>
    <w:uiPriority w:val="34"/>
    <w:qFormat/>
    <w:rsid w:val="00817C20"/>
    <w:pPr>
      <w:ind w:left="708"/>
    </w:pPr>
  </w:style>
  <w:style w:type="paragraph" w:styleId="Textbubliny">
    <w:name w:val="Balloon Text"/>
    <w:basedOn w:val="Normln"/>
    <w:link w:val="TextbublinyChar"/>
    <w:rsid w:val="000B30BF"/>
    <w:rPr>
      <w:rFonts w:ascii="Tahoma" w:hAnsi="Tahoma" w:cs="Tahoma"/>
      <w:sz w:val="16"/>
      <w:szCs w:val="16"/>
    </w:rPr>
  </w:style>
  <w:style w:type="character" w:customStyle="1" w:styleId="TextbublinyChar">
    <w:name w:val="Text bubliny Char"/>
    <w:link w:val="Textbubliny"/>
    <w:rsid w:val="000B30BF"/>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suppressAutoHyphens/>
    </w:pPr>
    <w:rPr>
      <w:lang w:eastAsia="ar-SA"/>
    </w:rPr>
  </w:style>
  <w:style w:type="paragraph" w:styleId="Nadpis1">
    <w:name w:val="heading 1"/>
    <w:basedOn w:val="Normln"/>
    <w:next w:val="Normln"/>
    <w:qFormat/>
    <w:pPr>
      <w:keepNext/>
      <w:jc w:val="center"/>
      <w:outlineLvl w:val="0"/>
    </w:pPr>
    <w:rPr>
      <w:b/>
      <w:sz w:val="48"/>
    </w:rPr>
  </w:style>
  <w:style w:type="paragraph" w:styleId="Nadpis2">
    <w:name w:val="heading 2"/>
    <w:basedOn w:val="Normln"/>
    <w:next w:val="Normln"/>
    <w:qFormat/>
    <w:pPr>
      <w:keepNext/>
      <w:jc w:val="center"/>
      <w:outlineLvl w:val="1"/>
    </w:pPr>
    <w:rPr>
      <w:b/>
      <w:sz w:val="40"/>
    </w:rPr>
  </w:style>
  <w:style w:type="paragraph" w:styleId="Nadpis3">
    <w:name w:val="heading 3"/>
    <w:basedOn w:val="Normln"/>
    <w:next w:val="Normln"/>
    <w:qFormat/>
    <w:pPr>
      <w:keepNext/>
      <w:ind w:left="709" w:hanging="709"/>
      <w:jc w:val="both"/>
      <w:outlineLvl w:val="2"/>
    </w:pPr>
    <w:rPr>
      <w:b/>
      <w:sz w:val="24"/>
    </w:rPr>
  </w:style>
  <w:style w:type="paragraph" w:styleId="Nadpis4">
    <w:name w:val="heading 4"/>
    <w:basedOn w:val="Normln"/>
    <w:next w:val="Normln"/>
    <w:qFormat/>
    <w:pPr>
      <w:keepNext/>
      <w:ind w:left="1276" w:hanging="1276"/>
      <w:jc w:val="both"/>
      <w:outlineLvl w:val="3"/>
    </w:pPr>
    <w:rPr>
      <w:b/>
      <w:sz w:val="24"/>
    </w:rPr>
  </w:style>
  <w:style w:type="paragraph" w:styleId="Nadpis5">
    <w:name w:val="heading 5"/>
    <w:basedOn w:val="Normln"/>
    <w:next w:val="Normln"/>
    <w:qFormat/>
    <w:pPr>
      <w:keepNext/>
      <w:numPr>
        <w:ilvl w:val="4"/>
        <w:numId w:val="1"/>
      </w:numPr>
      <w:jc w:val="both"/>
      <w:outlineLvl w:val="4"/>
    </w:pPr>
    <w:rPr>
      <w:b/>
      <w:sz w:val="24"/>
    </w:rPr>
  </w:style>
  <w:style w:type="paragraph" w:styleId="Nadpis6">
    <w:name w:val="heading 6"/>
    <w:basedOn w:val="Normln"/>
    <w:next w:val="Normln"/>
    <w:qFormat/>
    <w:pPr>
      <w:keepNext/>
      <w:jc w:val="both"/>
      <w:outlineLvl w:val="5"/>
    </w:pPr>
    <w:rPr>
      <w:sz w:val="24"/>
    </w:rPr>
  </w:style>
  <w:style w:type="paragraph" w:styleId="Nadpis7">
    <w:name w:val="heading 7"/>
    <w:basedOn w:val="Normln"/>
    <w:next w:val="Normln"/>
    <w:qFormat/>
    <w:pPr>
      <w:keepNext/>
      <w:jc w:val="center"/>
      <w:outlineLvl w:val="6"/>
    </w:pPr>
    <w:rPr>
      <w:b/>
      <w:sz w:val="28"/>
    </w:rPr>
  </w:style>
  <w:style w:type="paragraph" w:styleId="Nadpis8">
    <w:name w:val="heading 8"/>
    <w:basedOn w:val="Normln"/>
    <w:next w:val="Normln"/>
    <w:qFormat/>
    <w:pPr>
      <w:keepNext/>
      <w:ind w:left="1560" w:hanging="1560"/>
      <w:jc w:val="both"/>
      <w:outlineLvl w:val="7"/>
    </w:pPr>
    <w:rPr>
      <w:b/>
      <w:sz w:val="24"/>
    </w:rPr>
  </w:style>
  <w:style w:type="paragraph" w:styleId="Nadpis9">
    <w:name w:val="heading 9"/>
    <w:basedOn w:val="Normln"/>
    <w:next w:val="Normln"/>
    <w:qFormat/>
    <w:pPr>
      <w:keepNext/>
      <w:outlineLvl w:val="8"/>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sz w:val="20"/>
    </w:rPr>
  </w:style>
  <w:style w:type="character" w:customStyle="1" w:styleId="WW8Num4z0">
    <w:name w:val="WW8Num4z0"/>
    <w:rPr>
      <w:rFonts w:ascii="Symbol" w:hAnsi="Symbol"/>
      <w:sz w:val="20"/>
    </w:rPr>
  </w:style>
  <w:style w:type="character" w:customStyle="1" w:styleId="WW8Num7z0">
    <w:name w:val="WW8Num7z0"/>
    <w:rPr>
      <w:rFonts w:ascii="Symbol" w:hAnsi="Symbol"/>
    </w:rPr>
  </w:style>
  <w:style w:type="character" w:customStyle="1" w:styleId="WW8Num9z0">
    <w:name w:val="WW8Num9z0"/>
    <w:rPr>
      <w:rFonts w:ascii="Wingdings" w:hAnsi="Wingdings" w:cs="OpenSymbol"/>
    </w:rPr>
  </w:style>
  <w:style w:type="character" w:customStyle="1" w:styleId="WW8Num10z0">
    <w:name w:val="WW8Num10z0"/>
    <w:rPr>
      <w:rFonts w:ascii="Symbol" w:hAnsi="Symbol"/>
    </w:rPr>
  </w:style>
  <w:style w:type="character" w:customStyle="1" w:styleId="WW8Num10z1">
    <w:name w:val="WW8Num10z1"/>
    <w:rPr>
      <w:rFonts w:ascii="Symbol" w:hAnsi="Symbol" w:cs="Times New Roman"/>
    </w:rPr>
  </w:style>
  <w:style w:type="character" w:customStyle="1" w:styleId="WW8Num10z2">
    <w:name w:val="WW8Num10z2"/>
    <w:rPr>
      <w:rFonts w:ascii="Wingdings" w:hAnsi="Wingdings"/>
    </w:rPr>
  </w:style>
  <w:style w:type="character" w:customStyle="1" w:styleId="WW8Num10z4">
    <w:name w:val="WW8Num10z4"/>
    <w:rPr>
      <w:rFonts w:ascii="Courier New" w:hAnsi="Courier New" w:cs="Courier New"/>
    </w:rPr>
  </w:style>
  <w:style w:type="character" w:customStyle="1" w:styleId="WW8Num14z0">
    <w:name w:val="WW8Num14z0"/>
    <w:rPr>
      <w:rFonts w:ascii="Symbol" w:hAnsi="Symbol"/>
    </w:rPr>
  </w:style>
  <w:style w:type="character" w:customStyle="1" w:styleId="WW8Num15z0">
    <w:name w:val="WW8Num15z0"/>
    <w:rPr>
      <w:rFonts w:ascii="Wingdings" w:hAnsi="Wingdings" w:cs="OpenSymbol"/>
    </w:rPr>
  </w:style>
  <w:style w:type="character" w:customStyle="1" w:styleId="WW8Num16z0">
    <w:name w:val="WW8Num16z0"/>
    <w:rPr>
      <w:b w:val="0"/>
    </w:rPr>
  </w:style>
  <w:style w:type="character" w:customStyle="1" w:styleId="WW8Num17z0">
    <w:name w:val="WW8Num17z0"/>
    <w:rPr>
      <w:rFonts w:ascii="Symbol" w:hAnsi="Symbol"/>
      <w:sz w:val="20"/>
    </w:rPr>
  </w:style>
  <w:style w:type="character" w:customStyle="1" w:styleId="WW8Num19z0">
    <w:name w:val="WW8Num19z0"/>
    <w:rPr>
      <w:rFonts w:ascii="Wingdings" w:hAnsi="Wingdings" w:cs="OpenSymbol"/>
    </w:rPr>
  </w:style>
  <w:style w:type="character" w:customStyle="1" w:styleId="WW8Num20z0">
    <w:name w:val="WW8Num20z0"/>
    <w:rPr>
      <w:rFonts w:ascii="Wingdings" w:hAnsi="Wingdings" w:cs="OpenSymbol"/>
    </w:rPr>
  </w:style>
  <w:style w:type="character" w:customStyle="1" w:styleId="WW8Num21z0">
    <w:name w:val="WW8Num21z0"/>
    <w:rPr>
      <w:rFonts w:ascii="Wingdings" w:hAnsi="Wingdings" w:cs="OpenSymbol"/>
    </w:rPr>
  </w:style>
  <w:style w:type="character" w:customStyle="1" w:styleId="WW8Num22z0">
    <w:name w:val="WW8Num22z0"/>
    <w:rPr>
      <w:rFonts w:ascii="Wingdings" w:hAnsi="Wingdings" w:cs="OpenSymbol"/>
    </w:rPr>
  </w:style>
  <w:style w:type="character" w:customStyle="1" w:styleId="WW8Num23z0">
    <w:name w:val="WW8Num23z0"/>
    <w:rPr>
      <w:rFonts w:ascii="Wingdings" w:hAnsi="Wingdings" w:cs="OpenSymbol"/>
    </w:rPr>
  </w:style>
  <w:style w:type="character" w:customStyle="1" w:styleId="WW8Num24z0">
    <w:name w:val="WW8Num24z0"/>
    <w:rPr>
      <w:rFonts w:ascii="Wingdings" w:hAnsi="Wingdings" w:cs="OpenSymbol"/>
    </w:rPr>
  </w:style>
  <w:style w:type="character" w:customStyle="1" w:styleId="WW8Num25z0">
    <w:name w:val="WW8Num25z0"/>
    <w:rPr>
      <w:rFonts w:ascii="Wingdings" w:hAnsi="Wingdings" w:cs="OpenSymbol"/>
    </w:rPr>
  </w:style>
  <w:style w:type="character" w:customStyle="1" w:styleId="WW8Num26z0">
    <w:name w:val="WW8Num26z0"/>
    <w:rPr>
      <w:rFonts w:ascii="Wingdings" w:hAnsi="Wingdings" w:cs="OpenSymbol"/>
    </w:rPr>
  </w:style>
  <w:style w:type="character" w:customStyle="1" w:styleId="WW8Num27z0">
    <w:name w:val="WW8Num27z0"/>
    <w:rPr>
      <w:rFonts w:ascii="Wingdings" w:hAnsi="Wingdings" w:cs="OpenSymbol"/>
    </w:rPr>
  </w:style>
  <w:style w:type="character" w:customStyle="1" w:styleId="WW8Num28z0">
    <w:name w:val="WW8Num28z0"/>
    <w:rPr>
      <w:rFonts w:ascii="Wingdings" w:hAnsi="Wingdings" w:cs="OpenSymbol"/>
    </w:rPr>
  </w:style>
  <w:style w:type="character" w:customStyle="1" w:styleId="WW8Num29z0">
    <w:name w:val="WW8Num29z0"/>
    <w:rPr>
      <w:rFonts w:ascii="Wingdings" w:hAnsi="Wingdings"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2z0">
    <w:name w:val="WW8Num12z0"/>
    <w:rPr>
      <w:b w:val="0"/>
    </w:rPr>
  </w:style>
  <w:style w:type="character" w:customStyle="1" w:styleId="WW8Num18z0">
    <w:name w:val="WW8Num18z0"/>
    <w:rPr>
      <w:rFonts w:ascii="Wingdings" w:hAnsi="Wingdings" w:cs="OpenSymbol"/>
    </w:rPr>
  </w:style>
  <w:style w:type="character" w:customStyle="1" w:styleId="Standardnpsmoodstavce2">
    <w:name w:val="Standardní písmo odstavce2"/>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2">
    <w:name w:val="WW8Num3z2"/>
    <w:rPr>
      <w:rFonts w:ascii="Wingdings" w:hAnsi="Wingdings"/>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11z0">
    <w:name w:val="WW8Num11z0"/>
    <w:rPr>
      <w:rFonts w:ascii="Symbol" w:hAnsi="Symbol"/>
    </w:rPr>
  </w:style>
  <w:style w:type="character" w:customStyle="1" w:styleId="WW8Num13z0">
    <w:name w:val="WW8Num13z0"/>
    <w:rPr>
      <w:rFonts w:ascii="Symbol" w:hAnsi="Symbol"/>
    </w:rPr>
  </w:style>
  <w:style w:type="character" w:customStyle="1" w:styleId="WW8Num14z1">
    <w:name w:val="WW8Num14z1"/>
    <w:rPr>
      <w:rFonts w:ascii="Symbol" w:eastAsia="Times New Roman" w:hAnsi="Symbol" w:cs="Times New Roman"/>
    </w:rPr>
  </w:style>
  <w:style w:type="character" w:customStyle="1" w:styleId="WW8Num14z2">
    <w:name w:val="WW8Num14z2"/>
    <w:rPr>
      <w:rFonts w:ascii="Wingdings" w:hAnsi="Wingdings"/>
    </w:rPr>
  </w:style>
  <w:style w:type="character" w:customStyle="1" w:styleId="WW8Num14z4">
    <w:name w:val="WW8Num14z4"/>
    <w:rPr>
      <w:rFonts w:ascii="Courier New" w:hAnsi="Courier New" w:cs="Courier New"/>
    </w:rPr>
  </w:style>
  <w:style w:type="character" w:customStyle="1" w:styleId="WW8Num17z1">
    <w:name w:val="WW8Num17z1"/>
    <w:rPr>
      <w:rFonts w:ascii="Courier New" w:hAnsi="Courier New"/>
      <w:sz w:val="20"/>
    </w:rPr>
  </w:style>
  <w:style w:type="character" w:customStyle="1" w:styleId="WW8Num17z2">
    <w:name w:val="WW8Num17z2"/>
    <w:rPr>
      <w:rFonts w:ascii="Wingdings" w:hAnsi="Wingdings"/>
      <w:sz w:val="20"/>
    </w:rPr>
  </w:style>
  <w:style w:type="character" w:customStyle="1" w:styleId="Standardnpsmoodstavce1">
    <w:name w:val="Standardní písmo odstavce1"/>
  </w:style>
  <w:style w:type="character" w:styleId="slostrnky">
    <w:name w:val="page number"/>
    <w:basedOn w:val="Standardnpsmoodstavce1"/>
  </w:style>
  <w:style w:type="character" w:styleId="Siln">
    <w:name w:val="Strong"/>
    <w:qFormat/>
    <w:rPr>
      <w:b/>
      <w:bCs/>
    </w:rPr>
  </w:style>
  <w:style w:type="character" w:customStyle="1" w:styleId="x7410">
    <w:name w:val="x7410"/>
    <w:rPr>
      <w:rFonts w:ascii="Times New Roman" w:hAnsi="Times New Roman" w:cs="Times New Roman"/>
      <w:b/>
      <w:bCs/>
      <w:color w:val="000000"/>
      <w:sz w:val="28"/>
      <w:szCs w:val="28"/>
    </w:rPr>
  </w:style>
  <w:style w:type="character" w:styleId="Hypertextovodkaz">
    <w:name w:val="Hyperlink"/>
    <w:rPr>
      <w:i w:val="0"/>
      <w:iCs w:val="0"/>
      <w:caps w:val="0"/>
      <w:smallCaps w:val="0"/>
      <w:color w:val="4F689A"/>
      <w:sz w:val="24"/>
      <w:szCs w:val="24"/>
      <w:u w:val="single"/>
    </w:rPr>
  </w:style>
  <w:style w:type="character" w:customStyle="1" w:styleId="cla-informace1">
    <w:name w:val="cla-informace1"/>
    <w:rPr>
      <w:b w:val="0"/>
      <w:bCs w:val="0"/>
      <w:color w:val="4F689A"/>
      <w:sz w:val="17"/>
      <w:szCs w:val="17"/>
    </w:rPr>
  </w:style>
  <w:style w:type="character" w:customStyle="1" w:styleId="nov-datum1">
    <w:name w:val="nov-datum1"/>
    <w:rPr>
      <w:b/>
      <w:bCs/>
      <w:color w:val="4F689A"/>
      <w:sz w:val="20"/>
      <w:szCs w:val="20"/>
    </w:rPr>
  </w:style>
  <w:style w:type="character" w:customStyle="1" w:styleId="nov-titulek1">
    <w:name w:val="nov-titulek1"/>
    <w:rPr>
      <w:b/>
      <w:bCs/>
      <w:color w:val="4F689A"/>
      <w:sz w:val="20"/>
      <w:szCs w:val="20"/>
    </w:rPr>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Lucida Sans Unicode" w:hAnsi="Arial" w:cs="Tahoma"/>
      <w:sz w:val="28"/>
      <w:szCs w:val="28"/>
    </w:rPr>
  </w:style>
  <w:style w:type="paragraph" w:styleId="Zkladntext">
    <w:name w:val="Body Text"/>
    <w:basedOn w:val="Normln"/>
    <w:pPr>
      <w:jc w:val="center"/>
    </w:pPr>
    <w:rPr>
      <w:b/>
      <w:sz w:val="40"/>
    </w:r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sz w:val="24"/>
      <w:szCs w:val="24"/>
    </w:rPr>
  </w:style>
  <w:style w:type="paragraph" w:customStyle="1" w:styleId="Rejstk">
    <w:name w:val="Rejstřík"/>
    <w:basedOn w:val="Normln"/>
    <w:pPr>
      <w:suppressLineNumbers/>
    </w:pPr>
    <w:rPr>
      <w:rFonts w:cs="Tahoma"/>
    </w:rPr>
  </w:style>
  <w:style w:type="paragraph" w:styleId="Nzev">
    <w:name w:val="Title"/>
    <w:basedOn w:val="Normln"/>
    <w:next w:val="Podtitul"/>
    <w:qFormat/>
    <w:pPr>
      <w:jc w:val="center"/>
    </w:pPr>
    <w:rPr>
      <w:b/>
      <w:sz w:val="44"/>
    </w:rPr>
  </w:style>
  <w:style w:type="paragraph" w:styleId="Podtitul">
    <w:name w:val="Subtitle"/>
    <w:basedOn w:val="Nadpis"/>
    <w:next w:val="Zkladntext"/>
    <w:qFormat/>
    <w:pPr>
      <w:jc w:val="center"/>
    </w:pPr>
    <w:rPr>
      <w:i/>
      <w:iCs/>
    </w:rPr>
  </w:style>
  <w:style w:type="paragraph" w:customStyle="1" w:styleId="Zkladntext21">
    <w:name w:val="Základní text 21"/>
    <w:basedOn w:val="Normln"/>
    <w:pPr>
      <w:jc w:val="center"/>
    </w:pPr>
    <w:rPr>
      <w:b/>
      <w:sz w:val="28"/>
    </w:rPr>
  </w:style>
  <w:style w:type="paragraph" w:customStyle="1" w:styleId="Zkladntext31">
    <w:name w:val="Základní text 31"/>
    <w:basedOn w:val="Normln"/>
    <w:pPr>
      <w:jc w:val="both"/>
    </w:pPr>
    <w:rPr>
      <w:sz w:val="24"/>
    </w:rPr>
  </w:style>
  <w:style w:type="paragraph" w:styleId="Zkladntextodsazen">
    <w:name w:val="Body Text Indent"/>
    <w:basedOn w:val="Normln"/>
    <w:pPr>
      <w:ind w:left="709" w:hanging="709"/>
      <w:jc w:val="both"/>
    </w:pPr>
    <w:rPr>
      <w:sz w:val="24"/>
    </w:rPr>
  </w:style>
  <w:style w:type="paragraph" w:customStyle="1" w:styleId="Zkladntextodsazen21">
    <w:name w:val="Základní text odsazený 21"/>
    <w:basedOn w:val="Normln"/>
    <w:pPr>
      <w:ind w:left="390" w:firstLine="318"/>
      <w:jc w:val="both"/>
    </w:pPr>
    <w:rPr>
      <w:sz w:val="24"/>
    </w:rPr>
  </w:style>
  <w:style w:type="paragraph" w:styleId="Zpat">
    <w:name w:val="footer"/>
    <w:basedOn w:val="Normln"/>
    <w:pPr>
      <w:tabs>
        <w:tab w:val="center" w:pos="4536"/>
        <w:tab w:val="right" w:pos="9072"/>
      </w:tabs>
    </w:pPr>
  </w:style>
  <w:style w:type="paragraph" w:customStyle="1" w:styleId="Zkladntextodsazen31">
    <w:name w:val="Základní text odsazený 31"/>
    <w:basedOn w:val="Normln"/>
    <w:pPr>
      <w:ind w:left="705"/>
      <w:jc w:val="both"/>
    </w:pPr>
    <w:rPr>
      <w:sz w:val="24"/>
    </w:rPr>
  </w:style>
  <w:style w:type="paragraph" w:styleId="Zhlav">
    <w:name w:val="header"/>
    <w:basedOn w:val="Normln"/>
    <w:pPr>
      <w:tabs>
        <w:tab w:val="center" w:pos="4536"/>
        <w:tab w:val="right" w:pos="9072"/>
      </w:tabs>
    </w:pPr>
  </w:style>
  <w:style w:type="paragraph" w:styleId="Normlnweb">
    <w:name w:val="Normal (Web)"/>
    <w:basedOn w:val="Normln"/>
    <w:uiPriority w:val="99"/>
    <w:pPr>
      <w:spacing w:before="100" w:after="100"/>
    </w:pPr>
    <w:rPr>
      <w:sz w:val="24"/>
      <w:szCs w:val="24"/>
    </w:rPr>
  </w:style>
  <w:style w:type="paragraph" w:customStyle="1" w:styleId="Rozvrendokumentu1">
    <w:name w:val="Rozvržení dokumentu1"/>
    <w:basedOn w:val="Normln"/>
    <w:pPr>
      <w:shd w:val="clear" w:color="auto" w:fill="000080"/>
    </w:pPr>
    <w:rPr>
      <w:rFonts w:ascii="Tahoma" w:hAnsi="Tahoma" w:cs="Tahoma"/>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customStyle="1" w:styleId="Bezmezer1">
    <w:name w:val="Bez mezer1"/>
    <w:rsid w:val="00E43355"/>
    <w:rPr>
      <w:rFonts w:ascii="Calibri" w:hAnsi="Calibri"/>
      <w:sz w:val="22"/>
      <w:szCs w:val="22"/>
      <w:lang w:eastAsia="en-US"/>
    </w:rPr>
  </w:style>
  <w:style w:type="paragraph" w:styleId="Odstavecseseznamem">
    <w:name w:val="List Paragraph"/>
    <w:basedOn w:val="Normln"/>
    <w:uiPriority w:val="34"/>
    <w:qFormat/>
    <w:rsid w:val="00817C20"/>
    <w:pPr>
      <w:ind w:left="708"/>
    </w:pPr>
  </w:style>
  <w:style w:type="paragraph" w:styleId="Textbubliny">
    <w:name w:val="Balloon Text"/>
    <w:basedOn w:val="Normln"/>
    <w:link w:val="TextbublinyChar"/>
    <w:rsid w:val="000B30BF"/>
    <w:rPr>
      <w:rFonts w:ascii="Tahoma" w:hAnsi="Tahoma" w:cs="Tahoma"/>
      <w:sz w:val="16"/>
      <w:szCs w:val="16"/>
    </w:rPr>
  </w:style>
  <w:style w:type="character" w:customStyle="1" w:styleId="TextbublinyChar">
    <w:name w:val="Text bubliny Char"/>
    <w:link w:val="Textbubliny"/>
    <w:rsid w:val="000B30BF"/>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3775">
      <w:bodyDiv w:val="1"/>
      <w:marLeft w:val="0"/>
      <w:marRight w:val="0"/>
      <w:marTop w:val="0"/>
      <w:marBottom w:val="0"/>
      <w:divBdr>
        <w:top w:val="none" w:sz="0" w:space="0" w:color="auto"/>
        <w:left w:val="none" w:sz="0" w:space="0" w:color="auto"/>
        <w:bottom w:val="none" w:sz="0" w:space="0" w:color="auto"/>
        <w:right w:val="none" w:sz="0" w:space="0" w:color="auto"/>
      </w:divBdr>
    </w:div>
    <w:div w:id="229200008">
      <w:bodyDiv w:val="1"/>
      <w:marLeft w:val="0"/>
      <w:marRight w:val="0"/>
      <w:marTop w:val="0"/>
      <w:marBottom w:val="0"/>
      <w:divBdr>
        <w:top w:val="none" w:sz="0" w:space="0" w:color="auto"/>
        <w:left w:val="none" w:sz="0" w:space="0" w:color="auto"/>
        <w:bottom w:val="none" w:sz="0" w:space="0" w:color="auto"/>
        <w:right w:val="none" w:sz="0" w:space="0" w:color="auto"/>
      </w:divBdr>
      <w:divsChild>
        <w:div w:id="227571641">
          <w:marLeft w:val="0"/>
          <w:marRight w:val="0"/>
          <w:marTop w:val="0"/>
          <w:marBottom w:val="0"/>
          <w:divBdr>
            <w:top w:val="none" w:sz="0" w:space="0" w:color="auto"/>
            <w:left w:val="none" w:sz="0" w:space="0" w:color="auto"/>
            <w:bottom w:val="none" w:sz="0" w:space="0" w:color="auto"/>
            <w:right w:val="none" w:sz="0" w:space="0" w:color="auto"/>
          </w:divBdr>
        </w:div>
      </w:divsChild>
    </w:div>
    <w:div w:id="371883790">
      <w:bodyDiv w:val="1"/>
      <w:marLeft w:val="0"/>
      <w:marRight w:val="0"/>
      <w:marTop w:val="0"/>
      <w:marBottom w:val="0"/>
      <w:divBdr>
        <w:top w:val="none" w:sz="0" w:space="0" w:color="auto"/>
        <w:left w:val="none" w:sz="0" w:space="0" w:color="auto"/>
        <w:bottom w:val="none" w:sz="0" w:space="0" w:color="auto"/>
        <w:right w:val="none" w:sz="0" w:space="0" w:color="auto"/>
      </w:divBdr>
      <w:divsChild>
        <w:div w:id="2108959297">
          <w:marLeft w:val="0"/>
          <w:marRight w:val="0"/>
          <w:marTop w:val="0"/>
          <w:marBottom w:val="0"/>
          <w:divBdr>
            <w:top w:val="none" w:sz="0" w:space="0" w:color="auto"/>
            <w:left w:val="none" w:sz="0" w:space="0" w:color="auto"/>
            <w:bottom w:val="none" w:sz="0" w:space="0" w:color="auto"/>
            <w:right w:val="none" w:sz="0" w:space="0" w:color="auto"/>
          </w:divBdr>
          <w:divsChild>
            <w:div w:id="1356424119">
              <w:marLeft w:val="0"/>
              <w:marRight w:val="0"/>
              <w:marTop w:val="0"/>
              <w:marBottom w:val="120"/>
              <w:divBdr>
                <w:top w:val="none" w:sz="0" w:space="0" w:color="auto"/>
                <w:left w:val="none" w:sz="0" w:space="0" w:color="auto"/>
                <w:bottom w:val="dotted" w:sz="12" w:space="6" w:color="4F689A"/>
                <w:right w:val="none" w:sz="0" w:space="0" w:color="auto"/>
              </w:divBdr>
              <w:divsChild>
                <w:div w:id="864824942">
                  <w:marLeft w:val="0"/>
                  <w:marRight w:val="0"/>
                  <w:marTop w:val="0"/>
                  <w:marBottom w:val="0"/>
                  <w:divBdr>
                    <w:top w:val="none" w:sz="0" w:space="0" w:color="auto"/>
                    <w:left w:val="none" w:sz="0" w:space="0" w:color="auto"/>
                    <w:bottom w:val="none" w:sz="0" w:space="0" w:color="auto"/>
                    <w:right w:val="none" w:sz="0" w:space="0" w:color="auto"/>
                  </w:divBdr>
                  <w:divsChild>
                    <w:div w:id="6899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721280">
      <w:bodyDiv w:val="1"/>
      <w:marLeft w:val="0"/>
      <w:marRight w:val="0"/>
      <w:marTop w:val="0"/>
      <w:marBottom w:val="0"/>
      <w:divBdr>
        <w:top w:val="none" w:sz="0" w:space="0" w:color="auto"/>
        <w:left w:val="none" w:sz="0" w:space="0" w:color="auto"/>
        <w:bottom w:val="none" w:sz="0" w:space="0" w:color="auto"/>
        <w:right w:val="none" w:sz="0" w:space="0" w:color="auto"/>
      </w:divBdr>
      <w:divsChild>
        <w:div w:id="484708513">
          <w:marLeft w:val="0"/>
          <w:marRight w:val="0"/>
          <w:marTop w:val="0"/>
          <w:marBottom w:val="0"/>
          <w:divBdr>
            <w:top w:val="none" w:sz="0" w:space="0" w:color="auto"/>
            <w:left w:val="none" w:sz="0" w:space="0" w:color="auto"/>
            <w:bottom w:val="none" w:sz="0" w:space="0" w:color="auto"/>
            <w:right w:val="none" w:sz="0" w:space="0" w:color="auto"/>
          </w:divBdr>
          <w:divsChild>
            <w:div w:id="1330451765">
              <w:marLeft w:val="0"/>
              <w:marRight w:val="0"/>
              <w:marTop w:val="0"/>
              <w:marBottom w:val="0"/>
              <w:divBdr>
                <w:top w:val="none" w:sz="0" w:space="0" w:color="auto"/>
                <w:left w:val="none" w:sz="0" w:space="0" w:color="auto"/>
                <w:bottom w:val="none" w:sz="0" w:space="0" w:color="auto"/>
                <w:right w:val="none" w:sz="0" w:space="0" w:color="auto"/>
              </w:divBdr>
              <w:divsChild>
                <w:div w:id="723720007">
                  <w:marLeft w:val="0"/>
                  <w:marRight w:val="0"/>
                  <w:marTop w:val="0"/>
                  <w:marBottom w:val="0"/>
                  <w:divBdr>
                    <w:top w:val="none" w:sz="0" w:space="0" w:color="auto"/>
                    <w:left w:val="none" w:sz="0" w:space="0" w:color="auto"/>
                    <w:bottom w:val="none" w:sz="0" w:space="0" w:color="auto"/>
                    <w:right w:val="none" w:sz="0" w:space="0" w:color="auto"/>
                  </w:divBdr>
                  <w:divsChild>
                    <w:div w:id="48261166">
                      <w:marLeft w:val="0"/>
                      <w:marRight w:val="0"/>
                      <w:marTop w:val="0"/>
                      <w:marBottom w:val="0"/>
                      <w:divBdr>
                        <w:top w:val="none" w:sz="0" w:space="0" w:color="auto"/>
                        <w:left w:val="none" w:sz="0" w:space="0" w:color="auto"/>
                        <w:bottom w:val="none" w:sz="0" w:space="0" w:color="auto"/>
                        <w:right w:val="none" w:sz="0" w:space="0" w:color="auto"/>
                      </w:divBdr>
                      <w:divsChild>
                        <w:div w:id="811404199">
                          <w:marLeft w:val="0"/>
                          <w:marRight w:val="0"/>
                          <w:marTop w:val="0"/>
                          <w:marBottom w:val="0"/>
                          <w:divBdr>
                            <w:top w:val="none" w:sz="0" w:space="0" w:color="auto"/>
                            <w:left w:val="none" w:sz="0" w:space="0" w:color="auto"/>
                            <w:bottom w:val="none" w:sz="0" w:space="0" w:color="auto"/>
                            <w:right w:val="none" w:sz="0" w:space="0" w:color="auto"/>
                          </w:divBdr>
                          <w:divsChild>
                            <w:div w:id="845751957">
                              <w:marLeft w:val="0"/>
                              <w:marRight w:val="0"/>
                              <w:marTop w:val="0"/>
                              <w:marBottom w:val="0"/>
                              <w:divBdr>
                                <w:top w:val="none" w:sz="0" w:space="0" w:color="auto"/>
                                <w:left w:val="none" w:sz="0" w:space="0" w:color="auto"/>
                                <w:bottom w:val="none" w:sz="0" w:space="0" w:color="auto"/>
                                <w:right w:val="none" w:sz="0" w:space="0" w:color="auto"/>
                              </w:divBdr>
                              <w:divsChild>
                                <w:div w:id="419254482">
                                  <w:marLeft w:val="0"/>
                                  <w:marRight w:val="0"/>
                                  <w:marTop w:val="0"/>
                                  <w:marBottom w:val="0"/>
                                  <w:divBdr>
                                    <w:top w:val="none" w:sz="0" w:space="0" w:color="auto"/>
                                    <w:left w:val="none" w:sz="0" w:space="0" w:color="auto"/>
                                    <w:bottom w:val="none" w:sz="0" w:space="0" w:color="auto"/>
                                    <w:right w:val="none" w:sz="0" w:space="0" w:color="auto"/>
                                  </w:divBdr>
                                  <w:divsChild>
                                    <w:div w:id="15248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343994">
                      <w:marLeft w:val="0"/>
                      <w:marRight w:val="0"/>
                      <w:marTop w:val="0"/>
                      <w:marBottom w:val="0"/>
                      <w:divBdr>
                        <w:top w:val="none" w:sz="0" w:space="0" w:color="auto"/>
                        <w:left w:val="none" w:sz="0" w:space="0" w:color="auto"/>
                        <w:bottom w:val="none" w:sz="0" w:space="0" w:color="auto"/>
                        <w:right w:val="none" w:sz="0" w:space="0" w:color="auto"/>
                      </w:divBdr>
                      <w:divsChild>
                        <w:div w:id="929777891">
                          <w:marLeft w:val="0"/>
                          <w:marRight w:val="0"/>
                          <w:marTop w:val="0"/>
                          <w:marBottom w:val="0"/>
                          <w:divBdr>
                            <w:top w:val="none" w:sz="0" w:space="0" w:color="auto"/>
                            <w:left w:val="none" w:sz="0" w:space="0" w:color="auto"/>
                            <w:bottom w:val="none" w:sz="0" w:space="0" w:color="auto"/>
                            <w:right w:val="none" w:sz="0" w:space="0" w:color="auto"/>
                          </w:divBdr>
                          <w:divsChild>
                            <w:div w:id="1395616880">
                              <w:marLeft w:val="0"/>
                              <w:marRight w:val="0"/>
                              <w:marTop w:val="0"/>
                              <w:marBottom w:val="0"/>
                              <w:divBdr>
                                <w:top w:val="none" w:sz="0" w:space="0" w:color="auto"/>
                                <w:left w:val="none" w:sz="0" w:space="0" w:color="auto"/>
                                <w:bottom w:val="none" w:sz="0" w:space="0" w:color="auto"/>
                                <w:right w:val="none" w:sz="0" w:space="0" w:color="auto"/>
                              </w:divBdr>
                              <w:divsChild>
                                <w:div w:id="371151816">
                                  <w:marLeft w:val="0"/>
                                  <w:marRight w:val="0"/>
                                  <w:marTop w:val="0"/>
                                  <w:marBottom w:val="0"/>
                                  <w:divBdr>
                                    <w:top w:val="none" w:sz="0" w:space="0" w:color="auto"/>
                                    <w:left w:val="none" w:sz="0" w:space="0" w:color="auto"/>
                                    <w:bottom w:val="none" w:sz="0" w:space="0" w:color="auto"/>
                                    <w:right w:val="none" w:sz="0" w:space="0" w:color="auto"/>
                                  </w:divBdr>
                                  <w:divsChild>
                                    <w:div w:id="198709572">
                                      <w:marLeft w:val="0"/>
                                      <w:marRight w:val="0"/>
                                      <w:marTop w:val="0"/>
                                      <w:marBottom w:val="0"/>
                                      <w:divBdr>
                                        <w:top w:val="none" w:sz="0" w:space="0" w:color="auto"/>
                                        <w:left w:val="none" w:sz="0" w:space="0" w:color="auto"/>
                                        <w:bottom w:val="none" w:sz="0" w:space="0" w:color="auto"/>
                                        <w:right w:val="none" w:sz="0" w:space="0" w:color="auto"/>
                                      </w:divBdr>
                                    </w:div>
                                    <w:div w:id="20385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598441">
                      <w:marLeft w:val="0"/>
                      <w:marRight w:val="0"/>
                      <w:marTop w:val="0"/>
                      <w:marBottom w:val="0"/>
                      <w:divBdr>
                        <w:top w:val="none" w:sz="0" w:space="0" w:color="auto"/>
                        <w:left w:val="none" w:sz="0" w:space="0" w:color="auto"/>
                        <w:bottom w:val="none" w:sz="0" w:space="0" w:color="auto"/>
                        <w:right w:val="none" w:sz="0" w:space="0" w:color="auto"/>
                      </w:divBdr>
                      <w:divsChild>
                        <w:div w:id="1530879048">
                          <w:marLeft w:val="0"/>
                          <w:marRight w:val="0"/>
                          <w:marTop w:val="0"/>
                          <w:marBottom w:val="0"/>
                          <w:divBdr>
                            <w:top w:val="none" w:sz="0" w:space="0" w:color="auto"/>
                            <w:left w:val="none" w:sz="0" w:space="0" w:color="auto"/>
                            <w:bottom w:val="none" w:sz="0" w:space="0" w:color="auto"/>
                            <w:right w:val="none" w:sz="0" w:space="0" w:color="auto"/>
                          </w:divBdr>
                          <w:divsChild>
                            <w:div w:id="88963733">
                              <w:marLeft w:val="0"/>
                              <w:marRight w:val="0"/>
                              <w:marTop w:val="0"/>
                              <w:marBottom w:val="0"/>
                              <w:divBdr>
                                <w:top w:val="none" w:sz="0" w:space="0" w:color="auto"/>
                                <w:left w:val="none" w:sz="0" w:space="0" w:color="auto"/>
                                <w:bottom w:val="none" w:sz="0" w:space="0" w:color="auto"/>
                                <w:right w:val="none" w:sz="0" w:space="0" w:color="auto"/>
                              </w:divBdr>
                              <w:divsChild>
                                <w:div w:id="79524005">
                                  <w:marLeft w:val="0"/>
                                  <w:marRight w:val="0"/>
                                  <w:marTop w:val="0"/>
                                  <w:marBottom w:val="0"/>
                                  <w:divBdr>
                                    <w:top w:val="none" w:sz="0" w:space="0" w:color="auto"/>
                                    <w:left w:val="none" w:sz="0" w:space="0" w:color="auto"/>
                                    <w:bottom w:val="none" w:sz="0" w:space="0" w:color="auto"/>
                                    <w:right w:val="none" w:sz="0" w:space="0" w:color="auto"/>
                                  </w:divBdr>
                                  <w:divsChild>
                                    <w:div w:id="202777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5692">
                              <w:marLeft w:val="0"/>
                              <w:marRight w:val="0"/>
                              <w:marTop w:val="0"/>
                              <w:marBottom w:val="0"/>
                              <w:divBdr>
                                <w:top w:val="none" w:sz="0" w:space="0" w:color="auto"/>
                                <w:left w:val="none" w:sz="0" w:space="0" w:color="auto"/>
                                <w:bottom w:val="none" w:sz="0" w:space="0" w:color="auto"/>
                                <w:right w:val="none" w:sz="0" w:space="0" w:color="auto"/>
                              </w:divBdr>
                              <w:divsChild>
                                <w:div w:id="724182423">
                                  <w:marLeft w:val="0"/>
                                  <w:marRight w:val="0"/>
                                  <w:marTop w:val="0"/>
                                  <w:marBottom w:val="0"/>
                                  <w:divBdr>
                                    <w:top w:val="none" w:sz="0" w:space="0" w:color="auto"/>
                                    <w:left w:val="none" w:sz="0" w:space="0" w:color="auto"/>
                                    <w:bottom w:val="none" w:sz="0" w:space="0" w:color="auto"/>
                                    <w:right w:val="none" w:sz="0" w:space="0" w:color="auto"/>
                                  </w:divBdr>
                                  <w:divsChild>
                                    <w:div w:id="14254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7006">
                              <w:marLeft w:val="0"/>
                              <w:marRight w:val="0"/>
                              <w:marTop w:val="0"/>
                              <w:marBottom w:val="0"/>
                              <w:divBdr>
                                <w:top w:val="none" w:sz="0" w:space="0" w:color="auto"/>
                                <w:left w:val="none" w:sz="0" w:space="0" w:color="auto"/>
                                <w:bottom w:val="none" w:sz="0" w:space="0" w:color="auto"/>
                                <w:right w:val="none" w:sz="0" w:space="0" w:color="auto"/>
                              </w:divBdr>
                              <w:divsChild>
                                <w:div w:id="1324964366">
                                  <w:marLeft w:val="0"/>
                                  <w:marRight w:val="0"/>
                                  <w:marTop w:val="0"/>
                                  <w:marBottom w:val="0"/>
                                  <w:divBdr>
                                    <w:top w:val="none" w:sz="0" w:space="0" w:color="auto"/>
                                    <w:left w:val="none" w:sz="0" w:space="0" w:color="auto"/>
                                    <w:bottom w:val="none" w:sz="0" w:space="0" w:color="auto"/>
                                    <w:right w:val="none" w:sz="0" w:space="0" w:color="auto"/>
                                  </w:divBdr>
                                  <w:divsChild>
                                    <w:div w:id="615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309">
                              <w:marLeft w:val="0"/>
                              <w:marRight w:val="0"/>
                              <w:marTop w:val="0"/>
                              <w:marBottom w:val="0"/>
                              <w:divBdr>
                                <w:top w:val="none" w:sz="0" w:space="0" w:color="auto"/>
                                <w:left w:val="none" w:sz="0" w:space="0" w:color="auto"/>
                                <w:bottom w:val="none" w:sz="0" w:space="0" w:color="auto"/>
                                <w:right w:val="none" w:sz="0" w:space="0" w:color="auto"/>
                              </w:divBdr>
                              <w:divsChild>
                                <w:div w:id="1691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08456">
                  <w:marLeft w:val="0"/>
                  <w:marRight w:val="0"/>
                  <w:marTop w:val="0"/>
                  <w:marBottom w:val="0"/>
                  <w:divBdr>
                    <w:top w:val="none" w:sz="0" w:space="0" w:color="auto"/>
                    <w:left w:val="none" w:sz="0" w:space="0" w:color="auto"/>
                    <w:bottom w:val="none" w:sz="0" w:space="0" w:color="auto"/>
                    <w:right w:val="none" w:sz="0" w:space="0" w:color="auto"/>
                  </w:divBdr>
                  <w:divsChild>
                    <w:div w:id="33118442">
                      <w:marLeft w:val="0"/>
                      <w:marRight w:val="0"/>
                      <w:marTop w:val="0"/>
                      <w:marBottom w:val="0"/>
                      <w:divBdr>
                        <w:top w:val="none" w:sz="0" w:space="0" w:color="auto"/>
                        <w:left w:val="none" w:sz="0" w:space="0" w:color="auto"/>
                        <w:bottom w:val="none" w:sz="0" w:space="0" w:color="auto"/>
                        <w:right w:val="none" w:sz="0" w:space="0" w:color="auto"/>
                      </w:divBdr>
                    </w:div>
                  </w:divsChild>
                </w:div>
                <w:div w:id="1783963613">
                  <w:marLeft w:val="0"/>
                  <w:marRight w:val="0"/>
                  <w:marTop w:val="0"/>
                  <w:marBottom w:val="0"/>
                  <w:divBdr>
                    <w:top w:val="none" w:sz="0" w:space="0" w:color="auto"/>
                    <w:left w:val="none" w:sz="0" w:space="0" w:color="auto"/>
                    <w:bottom w:val="none" w:sz="0" w:space="0" w:color="auto"/>
                    <w:right w:val="none" w:sz="0" w:space="0" w:color="auto"/>
                  </w:divBdr>
                  <w:divsChild>
                    <w:div w:id="17046322">
                      <w:marLeft w:val="0"/>
                      <w:marRight w:val="0"/>
                      <w:marTop w:val="0"/>
                      <w:marBottom w:val="0"/>
                      <w:divBdr>
                        <w:top w:val="none" w:sz="0" w:space="0" w:color="auto"/>
                        <w:left w:val="none" w:sz="0" w:space="0" w:color="auto"/>
                        <w:bottom w:val="none" w:sz="0" w:space="0" w:color="auto"/>
                        <w:right w:val="none" w:sz="0" w:space="0" w:color="auto"/>
                      </w:divBdr>
                      <w:divsChild>
                        <w:div w:id="1279795936">
                          <w:marLeft w:val="0"/>
                          <w:marRight w:val="0"/>
                          <w:marTop w:val="0"/>
                          <w:marBottom w:val="0"/>
                          <w:divBdr>
                            <w:top w:val="none" w:sz="0" w:space="0" w:color="auto"/>
                            <w:left w:val="none" w:sz="0" w:space="0" w:color="auto"/>
                            <w:bottom w:val="none" w:sz="0" w:space="0" w:color="auto"/>
                            <w:right w:val="none" w:sz="0" w:space="0" w:color="auto"/>
                          </w:divBdr>
                          <w:divsChild>
                            <w:div w:id="12118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2417">
                      <w:marLeft w:val="0"/>
                      <w:marRight w:val="0"/>
                      <w:marTop w:val="0"/>
                      <w:marBottom w:val="0"/>
                      <w:divBdr>
                        <w:top w:val="none" w:sz="0" w:space="0" w:color="auto"/>
                        <w:left w:val="none" w:sz="0" w:space="0" w:color="auto"/>
                        <w:bottom w:val="none" w:sz="0" w:space="0" w:color="auto"/>
                        <w:right w:val="none" w:sz="0" w:space="0" w:color="auto"/>
                      </w:divBdr>
                    </w:div>
                    <w:div w:id="1741752549">
                      <w:marLeft w:val="0"/>
                      <w:marRight w:val="0"/>
                      <w:marTop w:val="0"/>
                      <w:marBottom w:val="0"/>
                      <w:divBdr>
                        <w:top w:val="none" w:sz="0" w:space="0" w:color="auto"/>
                        <w:left w:val="none" w:sz="0" w:space="0" w:color="auto"/>
                        <w:bottom w:val="none" w:sz="0" w:space="0" w:color="auto"/>
                        <w:right w:val="none" w:sz="0" w:space="0" w:color="auto"/>
                      </w:divBdr>
                      <w:divsChild>
                        <w:div w:id="2556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19333">
          <w:marLeft w:val="-5175"/>
          <w:marRight w:val="0"/>
          <w:marTop w:val="0"/>
          <w:marBottom w:val="0"/>
          <w:divBdr>
            <w:top w:val="none" w:sz="0" w:space="0" w:color="auto"/>
            <w:left w:val="none" w:sz="0" w:space="0" w:color="auto"/>
            <w:bottom w:val="none" w:sz="0" w:space="0" w:color="auto"/>
            <w:right w:val="none" w:sz="0" w:space="0" w:color="auto"/>
          </w:divBdr>
          <w:divsChild>
            <w:div w:id="583034283">
              <w:marLeft w:val="0"/>
              <w:marRight w:val="0"/>
              <w:marTop w:val="0"/>
              <w:marBottom w:val="0"/>
              <w:divBdr>
                <w:top w:val="none" w:sz="0" w:space="0" w:color="auto"/>
                <w:left w:val="none" w:sz="0" w:space="0" w:color="auto"/>
                <w:bottom w:val="none" w:sz="0" w:space="0" w:color="auto"/>
                <w:right w:val="none" w:sz="0" w:space="0" w:color="auto"/>
              </w:divBdr>
              <w:divsChild>
                <w:div w:id="439376983">
                  <w:marLeft w:val="0"/>
                  <w:marRight w:val="0"/>
                  <w:marTop w:val="0"/>
                  <w:marBottom w:val="0"/>
                  <w:divBdr>
                    <w:top w:val="none" w:sz="0" w:space="0" w:color="auto"/>
                    <w:left w:val="none" w:sz="0" w:space="0" w:color="auto"/>
                    <w:bottom w:val="none" w:sz="0" w:space="0" w:color="auto"/>
                    <w:right w:val="none" w:sz="0" w:space="0" w:color="auto"/>
                  </w:divBdr>
                  <w:divsChild>
                    <w:div w:id="18498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50790-E224-4BAE-9ECD-90F0CB2A0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6607</Words>
  <Characters>38986</Characters>
  <Application>Microsoft Office Word</Application>
  <DocSecurity>0</DocSecurity>
  <Lines>324</Lines>
  <Paragraphs>91</Paragraphs>
  <ScaleCrop>false</ScaleCrop>
  <HeadingPairs>
    <vt:vector size="2" baseType="variant">
      <vt:variant>
        <vt:lpstr>Název</vt:lpstr>
      </vt:variant>
      <vt:variant>
        <vt:i4>1</vt:i4>
      </vt:variant>
    </vt:vector>
  </HeadingPairs>
  <TitlesOfParts>
    <vt:vector size="1" baseType="lpstr">
      <vt:lpstr>TRIVIS</vt:lpstr>
    </vt:vector>
  </TitlesOfParts>
  <Company>Trivis Karlovy Vary</Company>
  <LinksUpToDate>false</LinksUpToDate>
  <CharactersWithSpaces>45502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TRIVIS</dc:title>
  <dc:creator>Jaromír Plíva</dc:creator>
  <cp:lastModifiedBy>Jaroslav Puš</cp:lastModifiedBy>
  <cp:revision>2</cp:revision>
  <cp:lastPrinted>2015-10-07T11:17:00Z</cp:lastPrinted>
  <dcterms:created xsi:type="dcterms:W3CDTF">2015-10-08T11:22:00Z</dcterms:created>
  <dcterms:modified xsi:type="dcterms:W3CDTF">2015-10-08T11:22:00Z</dcterms:modified>
</cp:coreProperties>
</file>