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268"/>
        <w:gridCol w:w="933"/>
        <w:gridCol w:w="2333"/>
        <w:gridCol w:w="2333"/>
        <w:gridCol w:w="2262"/>
        <w:gridCol w:w="2319"/>
      </w:tblGrid>
      <w:tr w:rsidR="00FD35D9" w:rsidTr="00FD35D9">
        <w:trPr>
          <w:trHeight w:val="315"/>
        </w:trPr>
        <w:tc>
          <w:tcPr>
            <w:tcW w:w="1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Rozpis obhajob maturitních písemných prací</w:t>
            </w:r>
          </w:p>
        </w:tc>
      </w:tr>
      <w:tr w:rsidR="00FD35D9" w:rsidTr="00FD35D9">
        <w:trPr>
          <w:trHeight w:val="315"/>
        </w:trPr>
        <w:tc>
          <w:tcPr>
            <w:tcW w:w="1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Maturitní komise denní studium - 4A</w:t>
            </w:r>
          </w:p>
        </w:tc>
      </w:tr>
      <w:tr w:rsidR="00FD35D9" w:rsidTr="00FD35D9">
        <w:trPr>
          <w:trHeight w:val="315"/>
        </w:trPr>
        <w:tc>
          <w:tcPr>
            <w:tcW w:w="1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16.5.2018</w:t>
            </w:r>
            <w:proofErr w:type="gramEnd"/>
          </w:p>
        </w:tc>
      </w:tr>
      <w:tr w:rsidR="00FD35D9" w:rsidTr="00FD35D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sz w:val="20"/>
                <w:szCs w:val="20"/>
              </w:rPr>
            </w:pPr>
          </w:p>
        </w:tc>
      </w:tr>
      <w:tr w:rsidR="00FD35D9" w:rsidTr="00FD35D9">
        <w:trPr>
          <w:trHeight w:val="77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čas zahájení přípravy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čas zahájení obhajoby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Příjmení a jméno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Otázka číslo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Třídní učitel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Vedoucí práce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Oponent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Místopředseda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Petriláková Ludmila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Jiskra Jiří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Richter David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Jiskra Jiří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Pletichová Patricie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Jiskra Jiří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Süssnerová Nela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Jiskra Jiří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Podhirna Václav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Jiskra Jiří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Léblová Veronika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Langhammerová Lucie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Pušová Vendula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Schiederová Nicole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Partyngl Daniel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Pušová Vendula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Strnadová Monika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Pušová Vendula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Tarantová Nikol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Pušová Vendula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Šimůnková Dana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Pušová Vendula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Havelcová Kateřina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Krejčí Dominik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Pušová Vendula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Mládencová Vendula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Hruška Jakub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Uhlík Dušan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Martin, Dis.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Košlerová Kristýna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Brož Miroslav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Uhlík Dušan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Furiš Adam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Brož Miroslav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Martin, Dis.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Jindra Antonín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Uhlík Dušan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Martin, Dis.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Sommer Erik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Brož Miroslav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Martin, Dis.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77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D9" w:rsidRDefault="00FD35D9" w:rsidP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čas zahájení přípravy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5D9" w:rsidRDefault="00FD35D9" w:rsidP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čas zahájení obhajoby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 w:rsidP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Příjmení a jméno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 w:rsidP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Otázka číslo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 w:rsidP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Třídní učitel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 w:rsidP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Vedoucí práce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35D9" w:rsidRDefault="00FD35D9" w:rsidP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Oponent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 w:rsidP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Místopředseda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Šorna Jakub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Martin, Dis.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Brož Miroslav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Havlík Lukáš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Bc. Vlasák Marcel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Křimský David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Bc. Vlasák Marcel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Esser Denis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Jersák Martin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Linhart Kryštof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Pavel Valenta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8C5546" w:rsidRDefault="008C5546"/>
    <w:p w:rsidR="009678C5" w:rsidRDefault="009678C5"/>
    <w:p w:rsidR="009678C5" w:rsidRDefault="009678C5">
      <w:r>
        <w:br w:type="page"/>
      </w:r>
    </w:p>
    <w:p w:rsidR="009678C5" w:rsidRDefault="009678C5"/>
    <w:p w:rsidR="009678C5" w:rsidRDefault="009678C5"/>
    <w:tbl>
      <w:tblPr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268"/>
        <w:gridCol w:w="1059"/>
        <w:gridCol w:w="1688"/>
        <w:gridCol w:w="2530"/>
        <w:gridCol w:w="2530"/>
        <w:gridCol w:w="2373"/>
      </w:tblGrid>
      <w:tr w:rsidR="00FD35D9" w:rsidTr="00FD35D9">
        <w:trPr>
          <w:trHeight w:val="315"/>
        </w:trPr>
        <w:tc>
          <w:tcPr>
            <w:tcW w:w="1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Rozpis obhajob maturitních písemných prací</w:t>
            </w:r>
          </w:p>
        </w:tc>
      </w:tr>
      <w:tr w:rsidR="00FD35D9" w:rsidTr="00FD35D9">
        <w:trPr>
          <w:trHeight w:val="315"/>
        </w:trPr>
        <w:tc>
          <w:tcPr>
            <w:tcW w:w="1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Maturitní komise denní studium - 3DA</w:t>
            </w:r>
          </w:p>
        </w:tc>
      </w:tr>
      <w:tr w:rsidR="00FD35D9" w:rsidTr="00FD35D9">
        <w:trPr>
          <w:trHeight w:val="315"/>
        </w:trPr>
        <w:tc>
          <w:tcPr>
            <w:tcW w:w="1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16.5.2018</w:t>
            </w:r>
            <w:proofErr w:type="gramEnd"/>
          </w:p>
        </w:tc>
      </w:tr>
      <w:tr w:rsidR="00FD35D9" w:rsidTr="00FD35D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sz w:val="20"/>
                <w:szCs w:val="20"/>
              </w:rPr>
            </w:pPr>
          </w:p>
        </w:tc>
      </w:tr>
      <w:tr w:rsidR="00FD35D9" w:rsidTr="00FD35D9">
        <w:trPr>
          <w:trHeight w:val="9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čas zahájení přípravy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čas zahájení obhajoby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Příjmení a jméno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Otázka číslo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Třídní učitel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Vedoucí práce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Oponent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Místopředseda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Vágnerová Michaela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Jan Medo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Pušová Vendula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Blažková Jitka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Ždímalová Lenka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Jan Medo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Blažková Jitka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Klégerová Lucie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Jan Medo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Blažková Jitka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Havlová Dagmara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Jan Medo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Brož Miroslav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Blažková Jitka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Plášilová Jana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Jan Medo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Martin. Dis.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Uhlík Dušan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Blažková Jitka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Skačanová Lenka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Jan Medo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UhlíK Dušan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Blažková Jitka</w:t>
            </w:r>
          </w:p>
        </w:tc>
      </w:tr>
      <w:tr w:rsidR="00FD35D9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Skljarenková Lenka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Ing. Jan Medo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Jiskra Jiří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Blažková Jitka</w:t>
            </w:r>
          </w:p>
        </w:tc>
      </w:tr>
      <w:tr w:rsidR="00FD35D9" w:rsidTr="00FD35D9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35D9" w:rsidRDefault="00FD35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9678C5" w:rsidRDefault="009678C5">
      <w:r>
        <w:br w:type="page"/>
      </w:r>
      <w:bookmarkStart w:id="0" w:name="_GoBack"/>
      <w:bookmarkEnd w:id="0"/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984"/>
        <w:gridCol w:w="1008"/>
        <w:gridCol w:w="2140"/>
        <w:gridCol w:w="2360"/>
        <w:gridCol w:w="2360"/>
        <w:gridCol w:w="2436"/>
      </w:tblGrid>
      <w:tr w:rsidR="009678C5" w:rsidTr="009678C5">
        <w:trPr>
          <w:trHeight w:val="315"/>
        </w:trPr>
        <w:tc>
          <w:tcPr>
            <w:tcW w:w="14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Rozpis obhajob maturitních písemných prací</w:t>
            </w:r>
          </w:p>
        </w:tc>
      </w:tr>
      <w:tr w:rsidR="009678C5" w:rsidTr="009678C5">
        <w:trPr>
          <w:trHeight w:val="315"/>
        </w:trPr>
        <w:tc>
          <w:tcPr>
            <w:tcW w:w="14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Maturitní komise denní a dálkové studium - 4B</w:t>
            </w:r>
          </w:p>
        </w:tc>
      </w:tr>
      <w:tr w:rsidR="009678C5" w:rsidTr="009678C5">
        <w:trPr>
          <w:trHeight w:val="315"/>
        </w:trPr>
        <w:tc>
          <w:tcPr>
            <w:tcW w:w="14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17.5.2017</w:t>
            </w:r>
            <w:proofErr w:type="gramEnd"/>
          </w:p>
        </w:tc>
      </w:tr>
      <w:tr w:rsidR="00FD35D9" w:rsidTr="00FD35D9">
        <w:trPr>
          <w:trHeight w:val="67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8C5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Čas </w:t>
            </w:r>
            <w:r w:rsidR="009678C5">
              <w:rPr>
                <w:color w:val="000000"/>
                <w:sz w:val="22"/>
                <w:szCs w:val="22"/>
              </w:rPr>
              <w:t>zahájení přípravy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78C5" w:rsidRDefault="00FD35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Čas </w:t>
            </w:r>
            <w:r w:rsidR="009678C5">
              <w:rPr>
                <w:color w:val="000000"/>
                <w:sz w:val="22"/>
                <w:szCs w:val="22"/>
              </w:rPr>
              <w:t>zahájení obhajoby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Příjmení a jméno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Otázka číslo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Třídní učitel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Vedoucí práce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Oponent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Místopředseda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Tříska Jakub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Uhlík Dušan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Martin, Dis.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Kašpar Kamil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Martin, Dis.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Uhlík Dušan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Hruška Lukáš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Uhlík Dušan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Brož Miroslav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Hakenová Daniela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Brož Miroslav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Martin, Dis.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Sýkora Vojtěch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Brož Miroslav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Kasal Martin, Dis.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Jaškin Alexander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Pušová Vendula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Machová Marie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Vlasák Marcel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Pribičinová Barbora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Vlasák Marcel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Chocová Darina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Vlasák Marcel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Janáčková Nikola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Bc. Vlasák Marcel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Fialová Klára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Kabyl Adam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Žáková Tereza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Hamouz Dominik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Weinberger Štěpán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Malíková Kristýna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Sakara Robert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Ing. Bc. Valenta Pavel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Vašáková Sabina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Pušová Vendula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Hoyer Matyáš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9678C5" w:rsidTr="00FD35D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Bauerová Pavlína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Pušová Vendula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  <w:tr w:rsidR="00FD35D9" w:rsidTr="00FD35D9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Felkl Lukáš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Košinová Eva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Kraus Radomil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JUDr. Puš Jaroslav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8C5" w:rsidRDefault="009678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Mgr. Pavla Josefíková</w:t>
            </w:r>
          </w:p>
        </w:tc>
      </w:tr>
    </w:tbl>
    <w:p w:rsidR="009678C5" w:rsidRDefault="009678C5"/>
    <w:sectPr w:rsidR="009678C5" w:rsidSect="009678C5">
      <w:headerReference w:type="default" r:id="rId7"/>
      <w:pgSz w:w="16838" w:h="11906" w:orient="landscape"/>
      <w:pgMar w:top="1417" w:right="82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DC" w:rsidRDefault="00A474DC" w:rsidP="009678C5">
      <w:r>
        <w:separator/>
      </w:r>
    </w:p>
  </w:endnote>
  <w:endnote w:type="continuationSeparator" w:id="0">
    <w:p w:rsidR="00A474DC" w:rsidRDefault="00A474DC" w:rsidP="0096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DC" w:rsidRDefault="00A474DC" w:rsidP="009678C5">
      <w:r>
        <w:separator/>
      </w:r>
    </w:p>
  </w:footnote>
  <w:footnote w:type="continuationSeparator" w:id="0">
    <w:p w:rsidR="00A474DC" w:rsidRDefault="00A474DC" w:rsidP="00967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4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6"/>
      <w:gridCol w:w="1215"/>
      <w:gridCol w:w="2392"/>
      <w:gridCol w:w="10037"/>
    </w:tblGrid>
    <w:tr w:rsidR="00FD35D9" w:rsidTr="009678C5">
      <w:trPr>
        <w:trHeight w:val="405"/>
      </w:trPr>
      <w:tc>
        <w:tcPr>
          <w:tcW w:w="1196" w:type="dxa"/>
          <w:vMerge w:val="restart"/>
          <w:shd w:val="clear" w:color="auto" w:fill="auto"/>
          <w:noWrap/>
          <w:vAlign w:val="bottom"/>
          <w:hideMark/>
        </w:tcPr>
        <w:p w:rsidR="00FD35D9" w:rsidRDefault="00FD35D9" w:rsidP="009678C5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1215" w:type="dxa"/>
          <w:tcBorders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D35D9" w:rsidRDefault="00FD35D9" w:rsidP="009678C5">
          <w:pPr>
            <w:jc w:val="center"/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 </w:t>
          </w:r>
        </w:p>
      </w:tc>
      <w:tc>
        <w:tcPr>
          <w:tcW w:w="12429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:rsidR="00FD35D9" w:rsidRPr="00FD35D9" w:rsidRDefault="00FD35D9" w:rsidP="009678C5">
          <w:pPr>
            <w:jc w:val="center"/>
            <w:rPr>
              <w:rFonts w:ascii="Bookman Old Style" w:hAnsi="Bookman Old Style" w:cs="Calibri"/>
              <w:b/>
              <w:bCs/>
              <w:color w:val="000080"/>
              <w:sz w:val="32"/>
              <w:szCs w:val="32"/>
            </w:rPr>
          </w:pPr>
          <w:r w:rsidRPr="00FD35D9">
            <w:rPr>
              <w:rFonts w:ascii="Bookman Old Style" w:hAnsi="Bookman Old Style" w:cs="Calibri"/>
              <w:b/>
              <w:bCs/>
              <w:color w:val="000080"/>
              <w:sz w:val="32"/>
              <w:szCs w:val="32"/>
            </w:rPr>
            <w:t>TRIVIS – střední Škola veřejnoprávní</w:t>
          </w:r>
        </w:p>
      </w:tc>
    </w:tr>
    <w:tr w:rsidR="00FD35D9" w:rsidTr="009678C5">
      <w:trPr>
        <w:trHeight w:val="405"/>
      </w:trPr>
      <w:tc>
        <w:tcPr>
          <w:tcW w:w="1196" w:type="dxa"/>
          <w:vMerge/>
          <w:tcBorders>
            <w:left w:val="nil"/>
            <w:right w:val="nil"/>
          </w:tcBorders>
          <w:vAlign w:val="center"/>
          <w:hideMark/>
        </w:tcPr>
        <w:p w:rsidR="00FD35D9" w:rsidRDefault="00FD35D9" w:rsidP="009678C5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1215" w:type="dxa"/>
          <w:tcBorders>
            <w:left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D35D9" w:rsidRDefault="00FD35D9" w:rsidP="009678C5">
          <w:pPr>
            <w:jc w:val="center"/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sz w:val="22"/>
              <w:szCs w:val="22"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-281940</wp:posOffset>
                </wp:positionV>
                <wp:extent cx="1018540" cy="960120"/>
                <wp:effectExtent l="0" t="0" r="0" b="0"/>
                <wp:wrapNone/>
                <wp:docPr id="1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540" cy="96012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hAnsi="Calibri" w:cs="Calibri"/>
              <w:color w:val="000000"/>
              <w:sz w:val="22"/>
              <w:szCs w:val="22"/>
            </w:rPr>
            <w:t> </w:t>
          </w:r>
        </w:p>
      </w:tc>
      <w:tc>
        <w:tcPr>
          <w:tcW w:w="12429" w:type="dxa"/>
          <w:gridSpan w:val="2"/>
          <w:tcBorders>
            <w:top w:val="nil"/>
            <w:left w:val="single" w:sz="4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D35D9" w:rsidRPr="00FD35D9" w:rsidRDefault="00FD35D9" w:rsidP="009678C5">
          <w:pPr>
            <w:jc w:val="center"/>
            <w:rPr>
              <w:rFonts w:ascii="Bookman Old Style" w:hAnsi="Bookman Old Style" w:cs="Calibri"/>
              <w:b/>
              <w:bCs/>
              <w:color w:val="000080"/>
              <w:sz w:val="32"/>
              <w:szCs w:val="32"/>
            </w:rPr>
          </w:pPr>
          <w:r w:rsidRPr="00FD35D9">
            <w:rPr>
              <w:rFonts w:ascii="Bookman Old Style" w:hAnsi="Bookman Old Style" w:cs="Calibri"/>
              <w:b/>
              <w:bCs/>
              <w:color w:val="000080"/>
              <w:sz w:val="32"/>
              <w:szCs w:val="32"/>
            </w:rPr>
            <w:t>Karlovy Vary, s.r.o.</w:t>
          </w:r>
        </w:p>
      </w:tc>
    </w:tr>
    <w:tr w:rsidR="00FD35D9" w:rsidTr="009678C5">
      <w:trPr>
        <w:trHeight w:val="315"/>
      </w:trPr>
      <w:tc>
        <w:tcPr>
          <w:tcW w:w="1196" w:type="dxa"/>
          <w:vMerge/>
          <w:tcBorders>
            <w:top w:val="nil"/>
            <w:left w:val="nil"/>
            <w:right w:val="nil"/>
          </w:tcBorders>
          <w:vAlign w:val="center"/>
          <w:hideMark/>
        </w:tcPr>
        <w:p w:rsidR="00FD35D9" w:rsidRDefault="00FD35D9" w:rsidP="009678C5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1215" w:type="dxa"/>
          <w:tcBorders>
            <w:top w:val="nil"/>
            <w:left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D35D9" w:rsidRDefault="00FD35D9" w:rsidP="009678C5">
          <w:pPr>
            <w:jc w:val="center"/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 </w:t>
          </w:r>
        </w:p>
      </w:tc>
      <w:tc>
        <w:tcPr>
          <w:tcW w:w="239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D35D9" w:rsidRDefault="00FD35D9" w:rsidP="009678C5">
          <w:pPr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IČO: 26325233</w:t>
          </w:r>
        </w:p>
      </w:tc>
      <w:tc>
        <w:tcPr>
          <w:tcW w:w="1003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D35D9" w:rsidRDefault="00FD35D9" w:rsidP="009678C5">
          <w:pPr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T. G. Masaryka 1/559, 360 01 Karlovy Vary</w:t>
          </w:r>
        </w:p>
      </w:tc>
    </w:tr>
    <w:tr w:rsidR="00FD35D9" w:rsidTr="009678C5">
      <w:trPr>
        <w:trHeight w:val="315"/>
      </w:trPr>
      <w:tc>
        <w:tcPr>
          <w:tcW w:w="1196" w:type="dxa"/>
          <w:vMerge/>
          <w:tcBorders>
            <w:top w:val="nil"/>
            <w:left w:val="nil"/>
            <w:right w:val="nil"/>
          </w:tcBorders>
          <w:vAlign w:val="center"/>
          <w:hideMark/>
        </w:tcPr>
        <w:p w:rsidR="00FD35D9" w:rsidRDefault="00FD35D9" w:rsidP="009678C5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1215" w:type="dxa"/>
          <w:tcBorders>
            <w:top w:val="nil"/>
            <w:left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D35D9" w:rsidRDefault="00FD35D9" w:rsidP="009678C5">
          <w:pPr>
            <w:jc w:val="center"/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 </w:t>
          </w:r>
        </w:p>
      </w:tc>
      <w:tc>
        <w:tcPr>
          <w:tcW w:w="1242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D35D9" w:rsidRDefault="00FD35D9" w:rsidP="009678C5">
          <w:pPr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 xml:space="preserve">Zapsána dne </w:t>
          </w:r>
          <w:proofErr w:type="gramStart"/>
          <w:r>
            <w:rPr>
              <w:color w:val="000000"/>
              <w:sz w:val="22"/>
              <w:szCs w:val="22"/>
            </w:rPr>
            <w:t>31.08.2005</w:t>
          </w:r>
          <w:proofErr w:type="gramEnd"/>
          <w:r>
            <w:rPr>
              <w:color w:val="000000"/>
              <w:sz w:val="22"/>
              <w:szCs w:val="22"/>
            </w:rPr>
            <w:t xml:space="preserve"> v obch. rejstříku vedeném Krajským soudem v Plzni, oddíl C, vložka 13486</w:t>
          </w:r>
        </w:p>
      </w:tc>
    </w:tr>
  </w:tbl>
  <w:p w:rsidR="00FD35D9" w:rsidRDefault="00FD35D9" w:rsidP="009678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5C81"/>
    <w:multiLevelType w:val="multilevel"/>
    <w:tmpl w:val="223A7B6E"/>
    <w:lvl w:ilvl="0">
      <w:start w:val="1"/>
      <w:numFmt w:val="decimal"/>
      <w:pStyle w:val="Nadpis1"/>
      <w:lvlText w:val="%1"/>
      <w:lvlJc w:val="left"/>
      <w:pPr>
        <w:ind w:left="326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340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91"/>
    <w:rsid w:val="007963DF"/>
    <w:rsid w:val="008C5546"/>
    <w:rsid w:val="009678C5"/>
    <w:rsid w:val="00A474DC"/>
    <w:rsid w:val="00D84691"/>
    <w:rsid w:val="00DA5338"/>
    <w:rsid w:val="00F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103C2-8DBE-403F-AF6F-8FFF07BC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533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A5338"/>
    <w:pPr>
      <w:keepNext/>
      <w:numPr>
        <w:numId w:val="10"/>
      </w:numPr>
      <w:spacing w:after="120" w:line="360" w:lineRule="auto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DA5338"/>
    <w:pPr>
      <w:keepNext/>
      <w:numPr>
        <w:ilvl w:val="1"/>
        <w:numId w:val="10"/>
      </w:numPr>
      <w:spacing w:before="240" w:after="280"/>
      <w:jc w:val="both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A5338"/>
    <w:pPr>
      <w:keepNext/>
      <w:numPr>
        <w:ilvl w:val="2"/>
        <w:numId w:val="10"/>
      </w:numPr>
      <w:spacing w:before="240" w:after="24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DA5338"/>
    <w:pPr>
      <w:keepNext/>
      <w:numPr>
        <w:ilvl w:val="3"/>
        <w:numId w:val="10"/>
      </w:numPr>
      <w:tabs>
        <w:tab w:val="left" w:pos="794"/>
      </w:tabs>
      <w:spacing w:before="240" w:after="28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DA5338"/>
    <w:pPr>
      <w:numPr>
        <w:ilvl w:val="4"/>
        <w:numId w:val="10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DA5338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A5338"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DA5338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DA5338"/>
    <w:pPr>
      <w:numPr>
        <w:ilvl w:val="8"/>
        <w:numId w:val="10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link w:val="Nadpis1Char0"/>
    <w:qFormat/>
    <w:rsid w:val="00DA5338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1Char0">
    <w:name w:val="Nadpis1 Char"/>
    <w:link w:val="Nadpis10"/>
    <w:rsid w:val="00DA5338"/>
    <w:rPr>
      <w:b/>
      <w:bCs/>
      <w:sz w:val="32"/>
      <w:szCs w:val="32"/>
    </w:rPr>
  </w:style>
  <w:style w:type="character" w:customStyle="1" w:styleId="Nadpis1Char">
    <w:name w:val="Nadpis 1 Char"/>
    <w:link w:val="Nadpis1"/>
    <w:uiPriority w:val="9"/>
    <w:rsid w:val="00DA5338"/>
    <w:rPr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A5338"/>
    <w:rPr>
      <w:b/>
      <w:bCs/>
      <w:iCs/>
      <w:sz w:val="28"/>
      <w:szCs w:val="28"/>
    </w:rPr>
  </w:style>
  <w:style w:type="character" w:customStyle="1" w:styleId="Nadpis3Char">
    <w:name w:val="Nadpis 3 Char"/>
    <w:link w:val="Nadpis3"/>
    <w:rsid w:val="00DA5338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DA5338"/>
    <w:rPr>
      <w:b/>
      <w:bCs/>
      <w:sz w:val="24"/>
      <w:szCs w:val="28"/>
    </w:rPr>
  </w:style>
  <w:style w:type="character" w:customStyle="1" w:styleId="Nadpis5Char">
    <w:name w:val="Nadpis 5 Char"/>
    <w:link w:val="Nadpis5"/>
    <w:rsid w:val="00DA5338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DA5338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DA5338"/>
    <w:rPr>
      <w:sz w:val="24"/>
      <w:szCs w:val="24"/>
    </w:rPr>
  </w:style>
  <w:style w:type="character" w:customStyle="1" w:styleId="Nadpis8Char">
    <w:name w:val="Nadpis 8 Char"/>
    <w:link w:val="Nadpis8"/>
    <w:rsid w:val="00DA533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DA5338"/>
    <w:rPr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A5338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A5338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A5338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</w:rPr>
  </w:style>
  <w:style w:type="paragraph" w:styleId="Titulek">
    <w:name w:val="caption"/>
    <w:basedOn w:val="Normln"/>
    <w:next w:val="Normln"/>
    <w:unhideWhenUsed/>
    <w:qFormat/>
    <w:rsid w:val="00DA5338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DA533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A5338"/>
    <w:rPr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DA5338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DA5338"/>
    <w:rPr>
      <w:sz w:val="24"/>
      <w:szCs w:val="24"/>
    </w:rPr>
  </w:style>
  <w:style w:type="character" w:styleId="Zdraznn">
    <w:name w:val="Emphasis"/>
    <w:uiPriority w:val="20"/>
    <w:qFormat/>
    <w:rsid w:val="00DA5338"/>
    <w:rPr>
      <w:i/>
      <w:iCs/>
    </w:rPr>
  </w:style>
  <w:style w:type="paragraph" w:styleId="Bezmezer">
    <w:name w:val="No Spacing"/>
    <w:uiPriority w:val="1"/>
    <w:qFormat/>
    <w:rsid w:val="00DA5338"/>
    <w:rPr>
      <w:rFonts w:eastAsia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A5338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DA5338"/>
    <w:pPr>
      <w:keepLines/>
      <w:spacing w:before="480" w:after="0" w:line="276" w:lineRule="auto"/>
      <w:ind w:left="431" w:hanging="431"/>
      <w:outlineLvl w:val="9"/>
    </w:pPr>
    <w:rPr>
      <w:color w:val="365F91"/>
      <w:kern w:val="0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9678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8C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78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8C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5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1010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3</cp:revision>
  <cp:lastPrinted>2018-05-02T19:09:00Z</cp:lastPrinted>
  <dcterms:created xsi:type="dcterms:W3CDTF">2018-05-02T18:49:00Z</dcterms:created>
  <dcterms:modified xsi:type="dcterms:W3CDTF">2018-05-02T19:11:00Z</dcterms:modified>
</cp:coreProperties>
</file>